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8915B9" w:rsidRDefault="00F22DE4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color w:val="000000" w:themeColor="text1"/>
          <w:lang w:eastAsia="tr-TR"/>
        </w:rPr>
      </w:pPr>
      <w:r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</w:t>
      </w:r>
      <w:r w:rsidR="00F05E70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202</w:t>
      </w:r>
      <w:r w:rsidR="002B0E06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6</w:t>
      </w:r>
      <w:r w:rsidR="00FD5655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YILI BASINÇLI SU TANKERİ</w:t>
      </w:r>
    </w:p>
    <w:p w:rsidR="00F90A91" w:rsidRDefault="00F90A91" w:rsidP="008C1753">
      <w:pPr>
        <w:pStyle w:val="Normal1"/>
        <w:spacing w:before="120" w:beforeAutospacing="0" w:after="120" w:afterAutospacing="0"/>
        <w:ind w:right="-567"/>
        <w:jc w:val="center"/>
        <w:rPr>
          <w:rStyle w:val="normalchar"/>
          <w:b/>
          <w:bCs/>
          <w:i/>
          <w:color w:val="000000"/>
        </w:rPr>
      </w:pPr>
      <w:r w:rsidRPr="00D23CB9">
        <w:rPr>
          <w:rStyle w:val="normalchar"/>
          <w:b/>
          <w:bCs/>
          <w:i/>
          <w:color w:val="000000"/>
        </w:rPr>
        <w:t>HİBE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53238D">
      <w:pPr>
        <w:pStyle w:val="no0020spacing"/>
        <w:spacing w:before="120" w:beforeAutospacing="0" w:after="120" w:afterAutospacing="0" w:line="276" w:lineRule="auto"/>
        <w:ind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="00A95A05">
        <w:rPr>
          <w:rStyle w:val="no0020spacingchar"/>
          <w:color w:val="000000"/>
        </w:rPr>
        <w:t xml:space="preserve"> kapsamında, </w:t>
      </w:r>
      <w:r w:rsidR="00F05E70">
        <w:rPr>
          <w:rStyle w:val="no0020spacingchar"/>
          <w:b/>
          <w:color w:val="000000"/>
        </w:rPr>
        <w:t>202</w:t>
      </w:r>
      <w:r w:rsidR="005E46E3">
        <w:rPr>
          <w:rStyle w:val="no0020spacingchar"/>
          <w:b/>
          <w:color w:val="000000"/>
        </w:rPr>
        <w:t>6</w:t>
      </w:r>
      <w:r w:rsidRPr="003A081D">
        <w:rPr>
          <w:rStyle w:val="no0020spacingchar"/>
          <w:b/>
          <w:color w:val="000000"/>
        </w:rPr>
        <w:t xml:space="preserve"> yılı için </w:t>
      </w:r>
      <w:r w:rsidR="006812CD" w:rsidRPr="003A081D">
        <w:rPr>
          <w:rStyle w:val="no0020spacingchar"/>
          <w:b/>
          <w:color w:val="000000" w:themeColor="text1"/>
        </w:rPr>
        <w:t>“</w:t>
      </w:r>
      <w:r w:rsidR="0053238D" w:rsidRPr="003A081D">
        <w:rPr>
          <w:rStyle w:val="no0020spacingchar"/>
          <w:b/>
          <w:color w:val="000000" w:themeColor="text1"/>
        </w:rPr>
        <w:t>Basınçlı Su Tankeri</w:t>
      </w:r>
      <w:r w:rsidR="00681554">
        <w:rPr>
          <w:rStyle w:val="no0020spacingchar"/>
          <w:b/>
          <w:color w:val="000000" w:themeColor="text1"/>
        </w:rPr>
        <w:t>”</w:t>
      </w:r>
      <w:r w:rsidRPr="00AD0915">
        <w:rPr>
          <w:rStyle w:val="no0020spacingchar"/>
          <w:color w:val="FF0000"/>
        </w:rPr>
        <w:t xml:space="preserve"> </w:t>
      </w:r>
      <w:r w:rsidRPr="00D23CB9">
        <w:rPr>
          <w:rStyle w:val="no0020spacingchar"/>
          <w:color w:val="000000"/>
        </w:rPr>
        <w:t>hibe çağrı dönemi başlamıştır. Bu çağrı ile</w:t>
      </w:r>
      <w:r w:rsidR="0053238D">
        <w:rPr>
          <w:rStyle w:val="no0020spacingchar"/>
          <w:color w:val="000000"/>
        </w:rPr>
        <w:t xml:space="preserve"> </w:t>
      </w:r>
      <w:r w:rsidR="000F2FA1">
        <w:rPr>
          <w:rStyle w:val="no0020spacingchar"/>
          <w:color w:val="000000"/>
        </w:rPr>
        <w:t>bitkisel ve hayvansal üretim yapan çiftçilerimizin su tankeri ihtiyacı desteklenecektir.</w:t>
      </w:r>
      <w:r w:rsidR="003039B4" w:rsidRPr="003039B4">
        <w:t xml:space="preserve"> </w:t>
      </w: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Hibe Yatırım Konusu</w:t>
      </w:r>
    </w:p>
    <w:p w:rsidR="006C6758" w:rsidRPr="00042F96" w:rsidRDefault="00394F02" w:rsidP="006C6758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rPr>
          <w:color w:val="000000"/>
        </w:rPr>
        <w:t xml:space="preserve">Bu hibe </w:t>
      </w:r>
      <w:r w:rsidR="00244681">
        <w:rPr>
          <w:color w:val="000000"/>
        </w:rPr>
        <w:t>ile en</w:t>
      </w:r>
      <w:r w:rsidR="000F2FA1">
        <w:rPr>
          <w:color w:val="000000"/>
        </w:rPr>
        <w:t xml:space="preserve"> az 3.000 </w:t>
      </w:r>
      <w:proofErr w:type="spellStart"/>
      <w:r w:rsidR="000F2FA1">
        <w:rPr>
          <w:color w:val="000000"/>
        </w:rPr>
        <w:t>lt</w:t>
      </w:r>
      <w:proofErr w:type="spellEnd"/>
      <w:r w:rsidR="000F2FA1">
        <w:rPr>
          <w:color w:val="000000"/>
        </w:rPr>
        <w:t xml:space="preserve"> tank kapasiteli ve teknik özellikleri uygulama planında mevcut olan su tankeri</w:t>
      </w:r>
      <w:r w:rsidR="006C6758" w:rsidRPr="00042F96">
        <w:t xml:space="preserve"> </w:t>
      </w:r>
      <w:r w:rsidR="001A1E5C">
        <w:t xml:space="preserve">alımları </w:t>
      </w:r>
      <w:r w:rsidR="006C6758" w:rsidRPr="00042F96">
        <w:rPr>
          <w:color w:val="000000"/>
        </w:rPr>
        <w:t>desteklenecektir.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Uygulama Bölgesi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</w:pPr>
      <w:r w:rsidRPr="003623B6">
        <w:rPr>
          <w:color w:val="000000"/>
        </w:rPr>
        <w:t>Osmaniye ili Bahçe, Düziçi</w:t>
      </w:r>
      <w:r>
        <w:rPr>
          <w:color w:val="000000"/>
        </w:rPr>
        <w:t>,</w:t>
      </w:r>
      <w:r w:rsidRPr="003623B6">
        <w:rPr>
          <w:color w:val="000000"/>
        </w:rPr>
        <w:t xml:space="preserve"> Hasanbeyli</w:t>
      </w:r>
      <w:r>
        <w:rPr>
          <w:color w:val="000000"/>
        </w:rPr>
        <w:t>, Kadirli, Merkez ve Sumbas</w:t>
      </w:r>
      <w:r w:rsidRPr="003623B6">
        <w:rPr>
          <w:color w:val="000000"/>
        </w:rPr>
        <w:t xml:space="preserve"> Ekonomik Kalkınma Kümelerine bağlı köylerde/mahallelerde hibeye çıkıl</w:t>
      </w:r>
      <w:r>
        <w:rPr>
          <w:color w:val="000000"/>
        </w:rPr>
        <w:t>acaktır</w:t>
      </w:r>
      <w:r w:rsidRPr="003623B6">
        <w:rPr>
          <w:color w:val="000000"/>
        </w:rPr>
        <w:t>.</w:t>
      </w:r>
      <w:r w:rsidRPr="00D75136">
        <w:t xml:space="preserve"> 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 xml:space="preserve">Bahçe Ekonomik Kalkınma Kümesi </w:t>
      </w:r>
      <w:r w:rsidRPr="00D75136">
        <w:rPr>
          <w:color w:val="000000"/>
        </w:rPr>
        <w:t>Bahçe i</w:t>
      </w:r>
      <w:r>
        <w:rPr>
          <w:color w:val="000000"/>
        </w:rPr>
        <w:t>lçesinin tüm mahalle ve köylerini kapsamaktadır.</w:t>
      </w:r>
      <w:r w:rsidRPr="00D75136">
        <w:rPr>
          <w:color w:val="000000"/>
        </w:rPr>
        <w:t xml:space="preserve"> 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75136">
        <w:rPr>
          <w:color w:val="000000"/>
        </w:rPr>
        <w:t>D</w:t>
      </w:r>
      <w:r>
        <w:rPr>
          <w:color w:val="000000"/>
        </w:rPr>
        <w:t xml:space="preserve">üziçi Ekonomik Kalkınma Kümesi Düziçi </w:t>
      </w:r>
      <w:r w:rsidRPr="00D75136">
        <w:rPr>
          <w:color w:val="000000"/>
        </w:rPr>
        <w:t>ilçe</w:t>
      </w:r>
      <w:r>
        <w:rPr>
          <w:color w:val="000000"/>
        </w:rPr>
        <w:t>si</w:t>
      </w:r>
      <w:r w:rsidRPr="00D75136">
        <w:rPr>
          <w:color w:val="000000"/>
        </w:rPr>
        <w:t>nin idari sınırları içerisinde bulunan 8 köy</w:t>
      </w:r>
      <w:r>
        <w:rPr>
          <w:color w:val="000000"/>
        </w:rPr>
        <w:t>ü</w:t>
      </w:r>
      <w:r w:rsidRPr="00D75136">
        <w:rPr>
          <w:color w:val="000000"/>
        </w:rPr>
        <w:t xml:space="preserve"> </w:t>
      </w:r>
      <w:r>
        <w:rPr>
          <w:color w:val="000000"/>
        </w:rPr>
        <w:t>(</w:t>
      </w:r>
      <w:r w:rsidRPr="00D75136">
        <w:rPr>
          <w:color w:val="000000"/>
        </w:rPr>
        <w:t xml:space="preserve">Çitli, </w:t>
      </w:r>
      <w:proofErr w:type="spellStart"/>
      <w:r w:rsidRPr="00D75136">
        <w:rPr>
          <w:color w:val="000000"/>
        </w:rPr>
        <w:t>Çotlu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Gökçayır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Kuşcu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Söğütlügöl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Yenifarsak</w:t>
      </w:r>
      <w:proofErr w:type="spellEnd"/>
      <w:r>
        <w:rPr>
          <w:color w:val="000000"/>
        </w:rPr>
        <w:t>, Yeşildere, Yeşilyurt) 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75136">
        <w:rPr>
          <w:color w:val="000000"/>
        </w:rPr>
        <w:t>Hasanbeyli E</w:t>
      </w:r>
      <w:r>
        <w:rPr>
          <w:color w:val="000000"/>
        </w:rPr>
        <w:t>konomik Kalkınma Kümesi</w:t>
      </w:r>
      <w:r w:rsidRPr="00D75136">
        <w:rPr>
          <w:color w:val="000000"/>
        </w:rPr>
        <w:t xml:space="preserve"> Hasanbeyli ilçesinin tüm mahalle ve köyleri ile birlikte Osman</w:t>
      </w:r>
      <w:r>
        <w:rPr>
          <w:color w:val="000000"/>
        </w:rPr>
        <w:t>iye İli Merkez İlçe Serdar Köyünü 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>Kadirli Ekonomik Kalkınma Kümesi</w:t>
      </w:r>
      <w:r w:rsidRPr="0049312D">
        <w:t xml:space="preserve"> </w:t>
      </w:r>
      <w:r w:rsidRPr="0049312D">
        <w:rPr>
          <w:color w:val="000000"/>
        </w:rPr>
        <w:t>ilçesinin idar</w:t>
      </w:r>
      <w:r>
        <w:rPr>
          <w:color w:val="000000"/>
        </w:rPr>
        <w:t>i sınırları içerisinde bulunan 5</w:t>
      </w:r>
      <w:r w:rsidRPr="0049312D">
        <w:rPr>
          <w:color w:val="000000"/>
        </w:rPr>
        <w:t xml:space="preserve"> köyü (</w:t>
      </w:r>
      <w:r>
        <w:rPr>
          <w:color w:val="000000"/>
        </w:rPr>
        <w:t xml:space="preserve">Değirmendere, Koçlu, </w:t>
      </w:r>
      <w:proofErr w:type="spellStart"/>
      <w:r>
        <w:rPr>
          <w:color w:val="000000"/>
        </w:rPr>
        <w:t>Kösepınarı</w:t>
      </w:r>
      <w:proofErr w:type="spellEnd"/>
      <w:r>
        <w:rPr>
          <w:color w:val="000000"/>
        </w:rPr>
        <w:t xml:space="preserve">, Tahta, </w:t>
      </w:r>
      <w:proofErr w:type="spellStart"/>
      <w:r>
        <w:rPr>
          <w:color w:val="000000"/>
        </w:rPr>
        <w:t>Yoğunoluk</w:t>
      </w:r>
      <w:proofErr w:type="spellEnd"/>
      <w:r w:rsidRPr="0049312D">
        <w:rPr>
          <w:color w:val="000000"/>
        </w:rPr>
        <w:t>) 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>Merkez</w:t>
      </w:r>
      <w:r w:rsidRPr="00835DDA">
        <w:rPr>
          <w:color w:val="000000"/>
        </w:rPr>
        <w:t xml:space="preserve"> Ekonomik Kalkınma Kümesi</w:t>
      </w:r>
      <w:r w:rsidRPr="0049312D">
        <w:t xml:space="preserve"> </w:t>
      </w:r>
      <w:r w:rsidRPr="0049312D">
        <w:rPr>
          <w:color w:val="000000"/>
        </w:rPr>
        <w:t>ilçesinin idar</w:t>
      </w:r>
      <w:r>
        <w:rPr>
          <w:color w:val="000000"/>
        </w:rPr>
        <w:t>i sınırları içerisinde bulunan 6</w:t>
      </w:r>
      <w:r w:rsidRPr="0049312D">
        <w:rPr>
          <w:color w:val="000000"/>
        </w:rPr>
        <w:t xml:space="preserve"> köyü (</w:t>
      </w:r>
      <w:proofErr w:type="spellStart"/>
      <w:r>
        <w:rPr>
          <w:color w:val="000000"/>
        </w:rPr>
        <w:t>Dereobası</w:t>
      </w:r>
      <w:proofErr w:type="spellEnd"/>
      <w:r>
        <w:rPr>
          <w:color w:val="000000"/>
        </w:rPr>
        <w:t xml:space="preserve">, Karataş, Kırıklı, Küllü, </w:t>
      </w:r>
      <w:proofErr w:type="spellStart"/>
      <w:r>
        <w:rPr>
          <w:color w:val="000000"/>
        </w:rPr>
        <w:t>Oruçgazi</w:t>
      </w:r>
      <w:proofErr w:type="spellEnd"/>
      <w:r>
        <w:rPr>
          <w:color w:val="000000"/>
        </w:rPr>
        <w:t xml:space="preserve">, Yarpuz) </w:t>
      </w:r>
      <w:r w:rsidRPr="0049312D">
        <w:rPr>
          <w:color w:val="000000"/>
        </w:rPr>
        <w:t>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>Sumbas</w:t>
      </w:r>
      <w:r w:rsidRPr="00835DDA">
        <w:rPr>
          <w:color w:val="000000"/>
        </w:rPr>
        <w:t xml:space="preserve"> Ekonomik Kalkınma Kümesi</w:t>
      </w:r>
      <w:r w:rsidRPr="0049312D">
        <w:t xml:space="preserve"> </w:t>
      </w:r>
      <w:r w:rsidRPr="0049312D">
        <w:rPr>
          <w:color w:val="000000"/>
        </w:rPr>
        <w:t>ilçesinin idar</w:t>
      </w:r>
      <w:r>
        <w:rPr>
          <w:color w:val="000000"/>
        </w:rPr>
        <w:t>i sınırları içerisinde bulunan 4</w:t>
      </w:r>
      <w:r w:rsidRPr="0049312D">
        <w:rPr>
          <w:color w:val="000000"/>
        </w:rPr>
        <w:t xml:space="preserve"> köyü (</w:t>
      </w:r>
      <w:proofErr w:type="spellStart"/>
      <w:r>
        <w:rPr>
          <w:color w:val="000000"/>
        </w:rPr>
        <w:t>Çiçeklidere</w:t>
      </w:r>
      <w:proofErr w:type="spellEnd"/>
      <w:r>
        <w:rPr>
          <w:color w:val="000000"/>
        </w:rPr>
        <w:t xml:space="preserve">, Esenli, </w:t>
      </w:r>
      <w:proofErr w:type="spellStart"/>
      <w:r>
        <w:rPr>
          <w:color w:val="000000"/>
        </w:rPr>
        <w:t>Gafarlı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Yeşilyayla</w:t>
      </w:r>
      <w:proofErr w:type="spellEnd"/>
      <w:r w:rsidRPr="0049312D">
        <w:rPr>
          <w:color w:val="000000"/>
        </w:rPr>
        <w:t>) kapsamaktadır.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Hibe Oranı</w:t>
      </w:r>
    </w:p>
    <w:p w:rsidR="00F90A91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Bireysel başvurularda %70 oranında (KDV hariç) destekleme yapılacaktır. Hibe çağrısı kapsamında satın alınacak </w:t>
      </w:r>
      <w:r w:rsidR="00FB4DD2">
        <w:rPr>
          <w:rStyle w:val="no0020spacingchar"/>
          <w:color w:val="000000"/>
        </w:rPr>
        <w:t>Basınçlı Su Tankeri</w:t>
      </w:r>
      <w:r w:rsidR="00DE04F1">
        <w:rPr>
          <w:rStyle w:val="no0020spacingchar"/>
          <w:color w:val="000000"/>
        </w:rPr>
        <w:t>nin</w:t>
      </w:r>
      <w:r w:rsidRPr="00D23CB9">
        <w:rPr>
          <w:rStyle w:val="no0020spacingchar"/>
          <w:color w:val="000000"/>
        </w:rPr>
        <w:t xml:space="preserve"> KDV’si başvuru sahibi tarafından ödenecektir.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203D08" w:rsidRPr="001521F5" w:rsidRDefault="00C735AC" w:rsidP="00203D08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FF0000"/>
        </w:rPr>
      </w:pPr>
      <w:r>
        <w:rPr>
          <w:i/>
          <w:color w:val="FF0000"/>
          <w:u w:val="single"/>
        </w:rPr>
        <w:t>23</w:t>
      </w:r>
      <w:r w:rsidR="0028500F" w:rsidRPr="0028500F">
        <w:rPr>
          <w:i/>
          <w:color w:val="FF0000"/>
          <w:u w:val="single"/>
        </w:rPr>
        <w:t xml:space="preserve"> </w:t>
      </w:r>
      <w:r>
        <w:rPr>
          <w:i/>
          <w:color w:val="FF0000"/>
          <w:u w:val="single"/>
        </w:rPr>
        <w:t>Mart</w:t>
      </w:r>
      <w:r w:rsidR="0028500F" w:rsidRPr="0028500F">
        <w:rPr>
          <w:i/>
          <w:color w:val="FF0000"/>
          <w:u w:val="single"/>
        </w:rPr>
        <w:t xml:space="preserve"> 202</w:t>
      </w:r>
      <w:r>
        <w:rPr>
          <w:i/>
          <w:color w:val="FF0000"/>
          <w:u w:val="single"/>
        </w:rPr>
        <w:t>6</w:t>
      </w:r>
      <w:r w:rsidR="00203D08" w:rsidRPr="001521F5">
        <w:rPr>
          <w:rStyle w:val="no0020spacingchar"/>
          <w:i/>
          <w:color w:val="FF0000"/>
          <w:u w:val="single"/>
        </w:rPr>
        <w:t xml:space="preserve">– </w:t>
      </w:r>
      <w:r>
        <w:rPr>
          <w:i/>
          <w:color w:val="FF0000"/>
          <w:u w:val="single"/>
        </w:rPr>
        <w:t>17</w:t>
      </w:r>
      <w:r w:rsidR="00BD01E7">
        <w:rPr>
          <w:i/>
          <w:color w:val="FF0000"/>
          <w:u w:val="single"/>
        </w:rPr>
        <w:t xml:space="preserve"> Nisan 2026</w:t>
      </w:r>
      <w:r w:rsidR="0028500F">
        <w:rPr>
          <w:i/>
          <w:color w:val="FF0000"/>
          <w:u w:val="single"/>
        </w:rPr>
        <w:t xml:space="preserve"> </w:t>
      </w:r>
      <w:r w:rsidR="00203D08" w:rsidRPr="001521F5">
        <w:rPr>
          <w:rStyle w:val="no0020spacingchar"/>
          <w:i/>
          <w:color w:val="FF0000"/>
          <w:u w:val="single"/>
        </w:rPr>
        <w:t>arasındadır.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Son Başvuru Tarihi</w:t>
      </w:r>
    </w:p>
    <w:p w:rsidR="00F90A91" w:rsidRDefault="00C735AC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>
        <w:rPr>
          <w:i/>
          <w:color w:val="FF0000"/>
          <w:u w:val="single"/>
        </w:rPr>
        <w:t>17</w:t>
      </w:r>
      <w:r w:rsidR="00BD01E7">
        <w:rPr>
          <w:rStyle w:val="no0020spacingchar"/>
          <w:i/>
          <w:color w:val="FF0000"/>
          <w:u w:val="single"/>
        </w:rPr>
        <w:t xml:space="preserve"> Nisan 2026</w:t>
      </w:r>
      <w:r w:rsidR="0028500F">
        <w:rPr>
          <w:rStyle w:val="no0020spacingchar"/>
          <w:i/>
          <w:color w:val="FF0000"/>
          <w:u w:val="single"/>
        </w:rPr>
        <w:t xml:space="preserve"> </w:t>
      </w:r>
      <w:r w:rsidR="00203D08" w:rsidRPr="001521F5">
        <w:rPr>
          <w:rStyle w:val="no0020spacingchar"/>
          <w:i/>
          <w:color w:val="FF0000"/>
          <w:u w:val="single"/>
        </w:rPr>
        <w:t>günü saat 17:00’ye kadardır</w:t>
      </w:r>
      <w:r w:rsidR="00203D08" w:rsidRPr="001521F5">
        <w:rPr>
          <w:rStyle w:val="no0020spacingchar"/>
          <w:i/>
          <w:color w:val="FF0000"/>
        </w:rPr>
        <w:t>.</w:t>
      </w:r>
      <w:r w:rsidR="00203D08" w:rsidRPr="001521F5">
        <w:rPr>
          <w:rStyle w:val="no0020spacingchar"/>
          <w:color w:val="FF0000"/>
        </w:rPr>
        <w:t xml:space="preserve"> </w:t>
      </w:r>
      <w:r w:rsidR="00F90A91" w:rsidRPr="00D23CB9">
        <w:rPr>
          <w:rStyle w:val="no0020spacingchar"/>
          <w:color w:val="000000"/>
        </w:rPr>
        <w:t>Bu tarihten sonra yapılacak başvurular kabul edilmeyecektir.</w:t>
      </w:r>
      <w:bookmarkStart w:id="0" w:name="_GoBack"/>
      <w:bookmarkEnd w:id="0"/>
    </w:p>
    <w:p w:rsidR="007D3D10" w:rsidRDefault="007D3D10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</w:p>
    <w:p w:rsidR="007D3D10" w:rsidRPr="00D23CB9" w:rsidRDefault="007D3D10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lastRenderedPageBreak/>
        <w:t>Başvuru Yerleri</w:t>
      </w:r>
    </w:p>
    <w:p w:rsidR="00A80E38" w:rsidRDefault="00A80E38" w:rsidP="00A80E38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Başvurular Bahçe</w:t>
      </w:r>
      <w:r>
        <w:rPr>
          <w:rStyle w:val="no0020spacingchar"/>
          <w:color w:val="000000"/>
        </w:rPr>
        <w:t>, Düziçi, Hasanbeyli, Kadirli, Sumbas</w:t>
      </w:r>
      <w:r w:rsidRPr="00D23CB9">
        <w:rPr>
          <w:rStyle w:val="no0020spacingchar"/>
          <w:color w:val="000000"/>
        </w:rPr>
        <w:t xml:space="preserve"> İlçe Tarım ve Orman Müdürlü</w:t>
      </w:r>
      <w:r>
        <w:rPr>
          <w:rStyle w:val="no0020spacingchar"/>
          <w:color w:val="000000"/>
        </w:rPr>
        <w:t>kleri ile Osmaniye İl Tarım ve Orman Müdürlüğü</w:t>
      </w:r>
      <w:r w:rsidRPr="00D23CB9">
        <w:rPr>
          <w:rStyle w:val="no0020spacingchar"/>
          <w:color w:val="000000"/>
        </w:rPr>
        <w:t>ne yapılacaktır.</w:t>
      </w:r>
    </w:p>
    <w:p w:rsidR="00F90A91" w:rsidRPr="00D23CB9" w:rsidRDefault="00F90A91" w:rsidP="004A1FA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284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Hibelere Kimler Başvuru Yapabilir?</w:t>
      </w:r>
      <w:r w:rsidRPr="00D23CB9">
        <w:rPr>
          <w:rStyle w:val="normalchar"/>
          <w:b/>
          <w:bCs/>
          <w:color w:val="000000"/>
        </w:rPr>
        <w:tab/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sahiplerinin </w:t>
      </w:r>
      <w:r w:rsidRPr="00D12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“C. Uygulama bölgesi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” bölümünde yazılı köylerde/mahallelerde ikamet etmesi zorunludur. Başvuru tarihi itibariyle en az 6 (altı) aylık asli ikametinin bu köylerde/mahallelerde olduğunu gösteren Tarihçeli Yerleşim Yeri Bilgileri Raporu istenecektir.</w:t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sahiplerinin “</w:t>
      </w:r>
      <w:r w:rsidRPr="00D12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C. Uygulama bölgesi</w:t>
      </w:r>
      <w:r w:rsidR="007266D6">
        <w:rPr>
          <w:rFonts w:ascii="Times New Roman" w:eastAsia="Times New Roman" w:hAnsi="Times New Roman" w:cs="Times New Roman"/>
          <w:sz w:val="24"/>
          <w:szCs w:val="24"/>
          <w:lang w:eastAsia="tr-TR"/>
        </w:rPr>
        <w:t>” bölümünde yazılı</w:t>
      </w:r>
      <w:r w:rsidR="003C03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3896" w:rsidRPr="004D38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Bahçe, Düziçi, Hasanbeyli, Kadirli, Merkez 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</w:t>
      </w:r>
      <w:proofErr w:type="spellStart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Sumbas</w:t>
      </w:r>
      <w:proofErr w:type="spellEnd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EKK’sinde</w:t>
      </w:r>
      <w:proofErr w:type="spellEnd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</w:t>
      </w:r>
      <w:r w:rsidR="002B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6</w:t>
      </w:r>
      <w:r w:rsidRPr="00D12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yılı güncel Hayvan Bilgi 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Sistemi (HBS) kaydı </w:t>
      </w:r>
      <w:r w:rsidR="0072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A80E38">
        <w:rPr>
          <w:rFonts w:ascii="Times New Roman" w:eastAsia="Times New Roman" w:hAnsi="Times New Roman" w:cs="Times New Roman"/>
          <w:sz w:val="24"/>
          <w:szCs w:val="24"/>
          <w:lang w:eastAsia="tr-TR"/>
        </w:rPr>
        <w:t>ya 202</w:t>
      </w:r>
      <w:r w:rsidR="002B0E06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72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güncel ÇKS kaydı 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olmalıdır.</w:t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yapacak </w:t>
      </w:r>
      <w:r w:rsidRPr="00E60F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kadın çiftçiler için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HBS</w:t>
      </w:r>
      <w:r w:rsidR="00CD5D3F">
        <w:rPr>
          <w:rFonts w:ascii="Times New Roman" w:eastAsia="Times New Roman" w:hAnsi="Times New Roman" w:cs="Times New Roman"/>
          <w:sz w:val="24"/>
          <w:szCs w:val="24"/>
          <w:lang w:eastAsia="tr-TR"/>
        </w:rPr>
        <w:t>/ÇKS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kayıtlılık durumu yok ise yatırım yapmalarına engel teşkil etmemesi için aynı hanede oturan eşinin veya birinci derecede </w:t>
      </w:r>
      <w:r w:rsidRPr="005C3E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 veya kayın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hısımlarının belgeleri ile hibe desteğinden yararlanabilirler. Değerlendirme aşamasında kayıt belgesi kullanılan kişinin kayıtlı tüm arazi ve hayvan varlığı puanlamaya tabi tutulur.</w:t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Kamu çalışanları (Kadrolu veya sözleşmeli işçi, memur vs.) başvuru yapamazlar.</w:t>
      </w:r>
    </w:p>
    <w:p w:rsid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Tüzel kişiler ve çiftçi örgütleri adına başvuru yapılamaz.</w:t>
      </w:r>
    </w:p>
    <w:p w:rsidR="00FD4DB9" w:rsidRPr="00FD4DB9" w:rsidRDefault="00FD4DB9" w:rsidP="00FD4DB9">
      <w:pPr>
        <w:numPr>
          <w:ilvl w:val="0"/>
          <w:numId w:val="5"/>
        </w:numPr>
        <w:spacing w:before="0" w:after="120"/>
        <w:ind w:left="567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Geçmiş yıllarda KDAKP kapsamında </w:t>
      </w:r>
      <w:r w:rsidR="009053AD">
        <w:rPr>
          <w:rFonts w:ascii="Times New Roman" w:eastAsia="Times New Roman" w:hAnsi="Times New Roman" w:cs="Times New Roman"/>
          <w:sz w:val="24"/>
          <w:szCs w:val="24"/>
          <w:lang w:eastAsia="tr-TR"/>
        </w:rPr>
        <w:t>Basınçlı Su Tankeri</w:t>
      </w:r>
      <w:r w:rsidRPr="004A1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hibesi alanlar (aynı hanede yaşayanlar da dâhil olmak üzere) başvuru yapamazlar.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Başvuruda İstenecek Belgeler</w:t>
      </w:r>
    </w:p>
    <w:p w:rsidR="006444AC" w:rsidRPr="00D23CB9" w:rsidRDefault="006444AC" w:rsidP="0033792C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1C1A17">
        <w:t>İl/</w:t>
      </w:r>
      <w:r w:rsidRPr="00D23CB9">
        <w:t>İlçe Müdü</w:t>
      </w:r>
      <w:r>
        <w:t>rlüğünden temin edilebilir).</w:t>
      </w:r>
    </w:p>
    <w:p w:rsidR="00533A7C" w:rsidRPr="00533A7C" w:rsidRDefault="00533A7C" w:rsidP="00533A7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A7C">
        <w:rPr>
          <w:rFonts w:ascii="Times New Roman" w:hAnsi="Times New Roman" w:cs="Times New Roman"/>
          <w:sz w:val="24"/>
          <w:szCs w:val="24"/>
        </w:rPr>
        <w:t>HBS kaydı dökümü</w:t>
      </w:r>
      <w:r w:rsidR="003D62EE">
        <w:rPr>
          <w:rFonts w:ascii="Times New Roman" w:hAnsi="Times New Roman" w:cs="Times New Roman"/>
          <w:sz w:val="24"/>
          <w:szCs w:val="24"/>
        </w:rPr>
        <w:t>/ÇKS kaydı</w:t>
      </w:r>
    </w:p>
    <w:p w:rsidR="006444AC" w:rsidRPr="00C154AB" w:rsidRDefault="006444AC" w:rsidP="00C33E7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 xml:space="preserve">Başvuru sahibinin e-Devlet sisteminden alacağı son 6 aydır asıl ikamet yerinin Proje Bölgesinde olduğunu gösterir </w:t>
      </w:r>
      <w:r w:rsidR="00C33E7D" w:rsidRPr="00C33E7D">
        <w:rPr>
          <w:rFonts w:ascii="Times New Roman" w:hAnsi="Times New Roman" w:cs="Times New Roman"/>
          <w:sz w:val="24"/>
          <w:szCs w:val="24"/>
        </w:rPr>
        <w:t>Tarihçe</w:t>
      </w:r>
      <w:r w:rsidR="00C33E7D">
        <w:rPr>
          <w:rFonts w:ascii="Times New Roman" w:hAnsi="Times New Roman" w:cs="Times New Roman"/>
          <w:sz w:val="24"/>
          <w:szCs w:val="24"/>
        </w:rPr>
        <w:t>li Yerleşim Yeri Bilgisi Raporu</w:t>
      </w:r>
      <w:r w:rsidRPr="00C154AB">
        <w:rPr>
          <w:rFonts w:ascii="Times New Roman" w:hAnsi="Times New Roman" w:cs="Times New Roman"/>
          <w:sz w:val="24"/>
          <w:szCs w:val="24"/>
        </w:rPr>
        <w:t>.</w:t>
      </w:r>
    </w:p>
    <w:p w:rsidR="006444AC" w:rsidRDefault="006444A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E-Devlet sisteminden alacağı SGK Hizmet Döküm Raporu.</w:t>
      </w:r>
    </w:p>
    <w:p w:rsidR="00B062EC" w:rsidRDefault="00B062E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Fotokopisi</w:t>
      </w:r>
    </w:p>
    <w:p w:rsidR="004C7C64" w:rsidRDefault="004721C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E-Devlet sisteminden alacağı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C64">
        <w:rPr>
          <w:rFonts w:ascii="Times New Roman" w:hAnsi="Times New Roman" w:cs="Times New Roman"/>
          <w:sz w:val="24"/>
          <w:szCs w:val="24"/>
        </w:rPr>
        <w:t>A</w:t>
      </w:r>
      <w:r w:rsidR="000D7C6C">
        <w:rPr>
          <w:rFonts w:ascii="Times New Roman" w:hAnsi="Times New Roman" w:cs="Times New Roman"/>
          <w:sz w:val="24"/>
          <w:szCs w:val="24"/>
        </w:rPr>
        <w:t>d</w:t>
      </w:r>
      <w:r w:rsidR="004C7C64">
        <w:rPr>
          <w:rFonts w:ascii="Times New Roman" w:hAnsi="Times New Roman" w:cs="Times New Roman"/>
          <w:sz w:val="24"/>
          <w:szCs w:val="24"/>
        </w:rPr>
        <w:t>li Sicil Kaydı</w:t>
      </w:r>
      <w:r w:rsidR="000D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AC" w:rsidRPr="00C154AB" w:rsidRDefault="006444A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E-Devlet sisteminden alacağı Nüfus Kayıt Örneği</w:t>
      </w:r>
    </w:p>
    <w:p w:rsidR="006444AC" w:rsidRPr="00D23CB9" w:rsidRDefault="006444AC" w:rsidP="0033792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>Aynı Haned</w:t>
      </w:r>
      <w:r w:rsidR="005A4C9C">
        <w:rPr>
          <w:rFonts w:ascii="Times New Roman" w:hAnsi="Times New Roman" w:cs="Times New Roman"/>
          <w:sz w:val="24"/>
          <w:szCs w:val="24"/>
        </w:rPr>
        <w:t xml:space="preserve">e Yaşayan Bireyler Beyan Formu </w:t>
      </w:r>
      <w:r w:rsidR="005A4C9C" w:rsidRPr="005A4C9C">
        <w:rPr>
          <w:rFonts w:ascii="Times New Roman" w:hAnsi="Times New Roman" w:cs="Times New Roman"/>
          <w:sz w:val="24"/>
          <w:szCs w:val="24"/>
        </w:rPr>
        <w:t>(</w:t>
      </w:r>
      <w:r w:rsidR="0033792C">
        <w:rPr>
          <w:rFonts w:ascii="Times New Roman" w:hAnsi="Times New Roman" w:cs="Times New Roman"/>
          <w:sz w:val="24"/>
          <w:szCs w:val="24"/>
        </w:rPr>
        <w:t>İl/</w:t>
      </w:r>
      <w:r w:rsidR="005A4C9C" w:rsidRPr="005A4C9C">
        <w:rPr>
          <w:rFonts w:ascii="Times New Roman" w:hAnsi="Times New Roman" w:cs="Times New Roman"/>
          <w:sz w:val="24"/>
          <w:szCs w:val="24"/>
        </w:rPr>
        <w:t>İlçe Müdürlüğünden temin edilebilir).</w:t>
      </w:r>
    </w:p>
    <w:p w:rsidR="006444AC" w:rsidRPr="00C154AB" w:rsidRDefault="006444A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Yararlanıcı Bilgi Formu</w:t>
      </w:r>
      <w:r w:rsidR="005A4C9C">
        <w:rPr>
          <w:rFonts w:ascii="Times New Roman" w:hAnsi="Times New Roman" w:cs="Times New Roman"/>
          <w:sz w:val="24"/>
          <w:szCs w:val="24"/>
        </w:rPr>
        <w:t xml:space="preserve"> </w:t>
      </w:r>
      <w:r w:rsidR="005A4C9C" w:rsidRPr="005A4C9C">
        <w:rPr>
          <w:rFonts w:ascii="Times New Roman" w:hAnsi="Times New Roman" w:cs="Times New Roman"/>
          <w:sz w:val="24"/>
          <w:szCs w:val="24"/>
        </w:rPr>
        <w:t>(</w:t>
      </w:r>
      <w:r w:rsidR="0033792C">
        <w:rPr>
          <w:rFonts w:ascii="Times New Roman" w:hAnsi="Times New Roman" w:cs="Times New Roman"/>
          <w:sz w:val="24"/>
          <w:szCs w:val="24"/>
        </w:rPr>
        <w:t>İl/</w:t>
      </w:r>
      <w:r w:rsidR="005A4C9C" w:rsidRPr="005A4C9C">
        <w:rPr>
          <w:rFonts w:ascii="Times New Roman" w:hAnsi="Times New Roman" w:cs="Times New Roman"/>
          <w:sz w:val="24"/>
          <w:szCs w:val="24"/>
        </w:rPr>
        <w:t>İlçe Müdürlüğünden temin edilebilir).</w:t>
      </w:r>
    </w:p>
    <w:p w:rsidR="006444AC" w:rsidRDefault="006444AC" w:rsidP="0033792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>Başvuru sahibi herhangi bir çiftçi örgütüne kayıtlı ise belges</w:t>
      </w:r>
      <w:r>
        <w:rPr>
          <w:rFonts w:ascii="Times New Roman" w:hAnsi="Times New Roman" w:cs="Times New Roman"/>
          <w:sz w:val="24"/>
          <w:szCs w:val="24"/>
        </w:rPr>
        <w:t>i (Ziraat Odası üyeliği hariç).</w:t>
      </w:r>
    </w:p>
    <w:p w:rsidR="006444AC" w:rsidRPr="00C154AB" w:rsidRDefault="006444AC" w:rsidP="00533A7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Hibe konusuyla ilgili eğitime katılmış ise, sertifika veya katılım belgesi</w:t>
      </w:r>
    </w:p>
    <w:p w:rsidR="006444AC" w:rsidRPr="00001B69" w:rsidRDefault="006444AC" w:rsidP="0033792C">
      <w:pPr>
        <w:pStyle w:val="ListeParagraf"/>
        <w:numPr>
          <w:ilvl w:val="0"/>
          <w:numId w:val="4"/>
        </w:numPr>
        <w:spacing w:before="120" w:after="120"/>
        <w:ind w:left="284" w:right="-567" w:firstLine="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Eğer başvuru sahibi ile </w:t>
      </w:r>
      <w:r w:rsidR="000D6A78">
        <w:rPr>
          <w:rFonts w:ascii="Times New Roman" w:hAnsi="Times New Roman" w:cs="Times New Roman"/>
          <w:sz w:val="24"/>
          <w:szCs w:val="24"/>
        </w:rPr>
        <w:t>aynı hanede ikamet eden en az %4</w:t>
      </w:r>
      <w:r w:rsidRPr="00D23CB9">
        <w:rPr>
          <w:rFonts w:ascii="Times New Roman" w:hAnsi="Times New Roman" w:cs="Times New Roman"/>
          <w:sz w:val="24"/>
          <w:szCs w:val="24"/>
        </w:rPr>
        <w:t>0 engelli birey varsa, engellilik durumunu gösteren rapor eklenmelidir.</w:t>
      </w:r>
    </w:p>
    <w:p w:rsidR="00001B69" w:rsidRPr="00001B69" w:rsidRDefault="00001B69" w:rsidP="0033792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69">
        <w:rPr>
          <w:rFonts w:ascii="Times New Roman" w:hAnsi="Times New Roman" w:cs="Times New Roman"/>
          <w:color w:val="000000"/>
          <w:sz w:val="24"/>
          <w:szCs w:val="24"/>
        </w:rPr>
        <w:t>Teknik ve İdari Şartname</w:t>
      </w:r>
      <w:r w:rsidR="001D5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C87" w:rsidRPr="001D5C8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D2C4A">
        <w:rPr>
          <w:rFonts w:ascii="Times New Roman" w:hAnsi="Times New Roman" w:cs="Times New Roman"/>
          <w:color w:val="000000"/>
          <w:sz w:val="24"/>
          <w:szCs w:val="24"/>
        </w:rPr>
        <w:t>İl/</w:t>
      </w:r>
      <w:r w:rsidR="001D5C87" w:rsidRPr="001D5C87">
        <w:rPr>
          <w:rFonts w:ascii="Times New Roman" w:hAnsi="Times New Roman" w:cs="Times New Roman"/>
          <w:color w:val="000000"/>
          <w:sz w:val="24"/>
          <w:szCs w:val="24"/>
        </w:rPr>
        <w:t>İlçe Müdürlüğünden temin edilebilir).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5D46AF" w:rsidRPr="00D23CB9" w:rsidRDefault="005D46AF" w:rsidP="005D46AF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bölgesinde ikamet ediyorsanız Bahçe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Düziçi, Hasanbeyli, Kadirli, Sumbas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Osmaniye İl Tarım ve Orman Müdürlüğü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ne giderek yat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ırım yapmak istediğiniz alanla 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5D46AF" w:rsidRPr="00D23CB9" w:rsidRDefault="005D46AF" w:rsidP="005D46AF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dosyasını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İl/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 Tarım ve Orman Müdürlü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klerine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Bahçe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Düziçi, Hasanbeyli, Kadirli, Merkez, Sumbas)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şahsen teslim ediniz. İnternet veya posta yoluyla yapılacak 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5D46AF" w:rsidRPr="00D23CB9" w:rsidRDefault="005D46AF" w:rsidP="005D46AF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formunu doldururken, “Proje Bütçesi” bölümü dikkatlice hazırlanmalıdır. Tutarlar </w:t>
      </w: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KDV hariç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yazılmalıdır. Maliyet kalemleri piyasa şartlarına uygun olmalıdır.</w:t>
      </w:r>
    </w:p>
    <w:p w:rsidR="005D46AF" w:rsidRPr="00D23CB9" w:rsidRDefault="005D46AF" w:rsidP="005D46AF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hibeye hak kazansa dahi başvuru dosyasında bulunan belge veya bilgilerin gerçeğe aykırı olduğu tespit edilmesi halinde başvurusu geçersiz sayılacaktır.</w:t>
      </w:r>
    </w:p>
    <w:p w:rsidR="005D46AF" w:rsidRPr="00D23CB9" w:rsidRDefault="005D46AF" w:rsidP="005D46AF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Ayrıntılı bilgi almak için </w:t>
      </w:r>
      <w:r>
        <w:rPr>
          <w:rStyle w:val="no0020spacingchar"/>
          <w:color w:val="000000"/>
        </w:rPr>
        <w:t xml:space="preserve">KDAKP </w:t>
      </w:r>
      <w:r w:rsidRPr="00D23CB9">
        <w:rPr>
          <w:rStyle w:val="no0020spacingchar"/>
          <w:color w:val="000000"/>
        </w:rPr>
        <w:t xml:space="preserve">uygulama bölgesinde bulunan </w:t>
      </w:r>
      <w:r>
        <w:rPr>
          <w:rStyle w:val="no0020spacingchar"/>
          <w:color w:val="000000"/>
        </w:rPr>
        <w:t>İl/İlçe Tarım ve Orman Müdürlüklerine</w:t>
      </w:r>
      <w:r w:rsidRPr="00D23CB9">
        <w:rPr>
          <w:rStyle w:val="no0020spacingchar"/>
          <w:color w:val="000000"/>
        </w:rPr>
        <w:t xml:space="preserve"> </w:t>
      </w:r>
      <w:r>
        <w:rPr>
          <w:rStyle w:val="no0020spacingchar"/>
          <w:color w:val="000000"/>
        </w:rPr>
        <w:t>(</w:t>
      </w:r>
      <w:r w:rsidRPr="00D23CB9">
        <w:rPr>
          <w:rStyle w:val="no0020spacingchar"/>
          <w:color w:val="000000"/>
        </w:rPr>
        <w:t>Bahçe</w:t>
      </w:r>
      <w:r>
        <w:rPr>
          <w:rStyle w:val="no0020spacingchar"/>
          <w:color w:val="000000"/>
        </w:rPr>
        <w:t xml:space="preserve">, Düziçi, Hasanbeyli, Kadirli, Merkez ve Sumbas) </w:t>
      </w:r>
      <w:r w:rsidRPr="00D23CB9">
        <w:rPr>
          <w:rStyle w:val="no0020spacingchar"/>
          <w:color w:val="000000"/>
        </w:rPr>
        <w:t>giderek şahsen ya da telefonla ilgili kişilerden</w:t>
      </w:r>
      <w:r>
        <w:rPr>
          <w:rStyle w:val="no0020spacingchar"/>
          <w:color w:val="000000"/>
        </w:rPr>
        <w:t xml:space="preserve"> (İPYB/Çiftçi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Hibe Uygulama Planlarından yararlanabilirsiniz. Bu kılavuzlar her bir yatırım konusu için ayrı ayrı hazırlanmış olup, gere</w:t>
      </w:r>
      <w:r>
        <w:rPr>
          <w:rStyle w:val="no0020spacingchar"/>
          <w:color w:val="000000"/>
        </w:rPr>
        <w:t>ken tüm detayları içermektedir.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Hibe Uygulama Planını, Başvuru Formunu, Teknik ve İdari Şartnameleri ve bu belgelerin eklerini yukarıda belirtilen </w:t>
      </w:r>
      <w:r>
        <w:rPr>
          <w:rStyle w:val="no0020spacingchar"/>
          <w:color w:val="000000"/>
        </w:rPr>
        <w:t>İl/</w:t>
      </w:r>
      <w:r w:rsidRPr="00D23CB9">
        <w:rPr>
          <w:rStyle w:val="no0020spacingchar"/>
          <w:color w:val="000000"/>
        </w:rPr>
        <w:t>İlçe Tarım ve Orman Müdürlü</w:t>
      </w:r>
      <w:r>
        <w:rPr>
          <w:rStyle w:val="no0020spacingchar"/>
          <w:color w:val="000000"/>
        </w:rPr>
        <w:t>klerinden</w:t>
      </w:r>
      <w:r w:rsidRPr="00D23CB9">
        <w:rPr>
          <w:rStyle w:val="no0020spacingchar"/>
          <w:color w:val="000000"/>
        </w:rPr>
        <w:t xml:space="preserve"> alabilir veya Osmaniye İl Tarım ve Orman Müdürlüğünün web sitesinden indirebilirsiniz.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9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5D46AF" w:rsidRDefault="005D46AF" w:rsidP="005D46AF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5D46AF" w:rsidRPr="00D23CB9" w:rsidRDefault="005D46AF" w:rsidP="005D46AF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>Bahçe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Hasanbeyli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Kadirli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718 11 82 – 717 15 82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Sumbas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784 83 90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>Osman</w:t>
      </w:r>
      <w:r>
        <w:rPr>
          <w:b/>
          <w:i/>
          <w:color w:val="000000"/>
        </w:rPr>
        <w:t>iye İl Tarım ve Orman Müdürlüğü</w:t>
      </w:r>
    </w:p>
    <w:p w:rsidR="00F90A91" w:rsidRPr="007A3BF6" w:rsidRDefault="005D46AF" w:rsidP="004F5BB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 </w:t>
      </w:r>
      <w:r w:rsidRPr="00D23CB9">
        <w:rPr>
          <w:color w:val="000000"/>
        </w:rPr>
        <w:t>(328)</w:t>
      </w:r>
      <w:r>
        <w:rPr>
          <w:color w:val="000000"/>
        </w:rPr>
        <w:t xml:space="preserve"> 814 11 75 (Dâhili 4349-4340</w:t>
      </w:r>
      <w:r w:rsidRPr="00D23CB9">
        <w:rPr>
          <w:color w:val="000000"/>
        </w:rPr>
        <w:t>)</w:t>
      </w:r>
    </w:p>
    <w:sectPr w:rsidR="00F90A91" w:rsidRPr="007A3BF6" w:rsidSect="00F90A9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56" w:rsidRDefault="00054D56" w:rsidP="0067376B">
      <w:pPr>
        <w:spacing w:before="0" w:after="0" w:line="240" w:lineRule="auto"/>
      </w:pPr>
      <w:r>
        <w:separator/>
      </w:r>
    </w:p>
  </w:endnote>
  <w:endnote w:type="continuationSeparator" w:id="0">
    <w:p w:rsidR="00054D56" w:rsidRDefault="00054D56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324312"/>
      <w:docPartObj>
        <w:docPartGallery w:val="Page Numbers (Bottom of Page)"/>
        <w:docPartUnique/>
      </w:docPartObj>
    </w:sdtPr>
    <w:sdtEndPr/>
    <w:sdtContent>
      <w:p w:rsidR="008C7A4E" w:rsidRDefault="008C7A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E7">
          <w:rPr>
            <w:noProof/>
          </w:rPr>
          <w:t>3</w:t>
        </w:r>
        <w:r>
          <w:fldChar w:fldCharType="end"/>
        </w:r>
      </w:p>
    </w:sdtContent>
  </w:sdt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56" w:rsidRDefault="00054D56" w:rsidP="0067376B">
      <w:pPr>
        <w:spacing w:before="0" w:after="0" w:line="240" w:lineRule="auto"/>
      </w:pPr>
      <w:r>
        <w:separator/>
      </w:r>
    </w:p>
  </w:footnote>
  <w:footnote w:type="continuationSeparator" w:id="0">
    <w:p w:rsidR="00054D56" w:rsidRDefault="00054D56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054D5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054D5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054D5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2E94"/>
    <w:multiLevelType w:val="hybridMultilevel"/>
    <w:tmpl w:val="2DD24D78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01B69"/>
    <w:rsid w:val="000120F3"/>
    <w:rsid w:val="000218EC"/>
    <w:rsid w:val="00024108"/>
    <w:rsid w:val="00024D11"/>
    <w:rsid w:val="00031E87"/>
    <w:rsid w:val="00043ECD"/>
    <w:rsid w:val="00052D57"/>
    <w:rsid w:val="00054D56"/>
    <w:rsid w:val="000561D4"/>
    <w:rsid w:val="00056D4D"/>
    <w:rsid w:val="00057478"/>
    <w:rsid w:val="000A7420"/>
    <w:rsid w:val="000B68F1"/>
    <w:rsid w:val="000D6A78"/>
    <w:rsid w:val="000D7C6C"/>
    <w:rsid w:val="000E3404"/>
    <w:rsid w:val="000E3FCF"/>
    <w:rsid w:val="000F26F5"/>
    <w:rsid w:val="000F2FA1"/>
    <w:rsid w:val="00100782"/>
    <w:rsid w:val="0010492C"/>
    <w:rsid w:val="00112DBF"/>
    <w:rsid w:val="00115353"/>
    <w:rsid w:val="00133473"/>
    <w:rsid w:val="00135DFF"/>
    <w:rsid w:val="00137C57"/>
    <w:rsid w:val="001840B2"/>
    <w:rsid w:val="001A0435"/>
    <w:rsid w:val="001A1E5C"/>
    <w:rsid w:val="001B3C13"/>
    <w:rsid w:val="001B763F"/>
    <w:rsid w:val="001C1A17"/>
    <w:rsid w:val="001C4081"/>
    <w:rsid w:val="001D5C87"/>
    <w:rsid w:val="0020272D"/>
    <w:rsid w:val="00203D08"/>
    <w:rsid w:val="00216D44"/>
    <w:rsid w:val="002213B2"/>
    <w:rsid w:val="00226097"/>
    <w:rsid w:val="002367BF"/>
    <w:rsid w:val="00236893"/>
    <w:rsid w:val="00244681"/>
    <w:rsid w:val="00247D4E"/>
    <w:rsid w:val="00271C1D"/>
    <w:rsid w:val="0028057F"/>
    <w:rsid w:val="0028500F"/>
    <w:rsid w:val="00290F14"/>
    <w:rsid w:val="002A7D41"/>
    <w:rsid w:val="002B0E06"/>
    <w:rsid w:val="002B2A8A"/>
    <w:rsid w:val="002C62E4"/>
    <w:rsid w:val="002E2BAB"/>
    <w:rsid w:val="002F2BAB"/>
    <w:rsid w:val="003039B4"/>
    <w:rsid w:val="00323C0B"/>
    <w:rsid w:val="00332C0B"/>
    <w:rsid w:val="00336DDB"/>
    <w:rsid w:val="0033792C"/>
    <w:rsid w:val="0035701D"/>
    <w:rsid w:val="003623B6"/>
    <w:rsid w:val="00372F88"/>
    <w:rsid w:val="003839FD"/>
    <w:rsid w:val="00383E9D"/>
    <w:rsid w:val="00394754"/>
    <w:rsid w:val="00394F02"/>
    <w:rsid w:val="003A0545"/>
    <w:rsid w:val="003A081D"/>
    <w:rsid w:val="003B6C3B"/>
    <w:rsid w:val="003B779F"/>
    <w:rsid w:val="003C037A"/>
    <w:rsid w:val="003D2EC2"/>
    <w:rsid w:val="003D62EE"/>
    <w:rsid w:val="00402474"/>
    <w:rsid w:val="004140A5"/>
    <w:rsid w:val="0043157B"/>
    <w:rsid w:val="004721CC"/>
    <w:rsid w:val="00476F52"/>
    <w:rsid w:val="00492A51"/>
    <w:rsid w:val="0049312D"/>
    <w:rsid w:val="004A1FA1"/>
    <w:rsid w:val="004A5AEA"/>
    <w:rsid w:val="004B7F03"/>
    <w:rsid w:val="004C7C64"/>
    <w:rsid w:val="004D3896"/>
    <w:rsid w:val="004E4E2A"/>
    <w:rsid w:val="004F1416"/>
    <w:rsid w:val="004F5BBA"/>
    <w:rsid w:val="00514B15"/>
    <w:rsid w:val="00530ABB"/>
    <w:rsid w:val="0053238D"/>
    <w:rsid w:val="00533A7C"/>
    <w:rsid w:val="00540869"/>
    <w:rsid w:val="00541036"/>
    <w:rsid w:val="00555862"/>
    <w:rsid w:val="00561385"/>
    <w:rsid w:val="00565EC8"/>
    <w:rsid w:val="00570A7A"/>
    <w:rsid w:val="00587A7F"/>
    <w:rsid w:val="00595A52"/>
    <w:rsid w:val="005A4C9C"/>
    <w:rsid w:val="005C3E9C"/>
    <w:rsid w:val="005C55ED"/>
    <w:rsid w:val="005D46AF"/>
    <w:rsid w:val="005E16D6"/>
    <w:rsid w:val="005E46E3"/>
    <w:rsid w:val="00606FF9"/>
    <w:rsid w:val="00621BC7"/>
    <w:rsid w:val="006444AC"/>
    <w:rsid w:val="00650879"/>
    <w:rsid w:val="006555C6"/>
    <w:rsid w:val="00661F3B"/>
    <w:rsid w:val="0067376B"/>
    <w:rsid w:val="00673C49"/>
    <w:rsid w:val="006812CD"/>
    <w:rsid w:val="00681554"/>
    <w:rsid w:val="00681690"/>
    <w:rsid w:val="00696549"/>
    <w:rsid w:val="006A2643"/>
    <w:rsid w:val="006B34A8"/>
    <w:rsid w:val="006C0E87"/>
    <w:rsid w:val="006C6758"/>
    <w:rsid w:val="006D0727"/>
    <w:rsid w:val="006D66B9"/>
    <w:rsid w:val="006D7430"/>
    <w:rsid w:val="006F3F27"/>
    <w:rsid w:val="006F55EC"/>
    <w:rsid w:val="00707F8F"/>
    <w:rsid w:val="00712DDB"/>
    <w:rsid w:val="00717C30"/>
    <w:rsid w:val="007266D6"/>
    <w:rsid w:val="007515BB"/>
    <w:rsid w:val="007817F8"/>
    <w:rsid w:val="007C0FB7"/>
    <w:rsid w:val="007D3D10"/>
    <w:rsid w:val="00825DBC"/>
    <w:rsid w:val="00835DDA"/>
    <w:rsid w:val="008915B9"/>
    <w:rsid w:val="008A130E"/>
    <w:rsid w:val="008B33EC"/>
    <w:rsid w:val="008B4716"/>
    <w:rsid w:val="008C1753"/>
    <w:rsid w:val="008C7A4E"/>
    <w:rsid w:val="008D19CE"/>
    <w:rsid w:val="008E029C"/>
    <w:rsid w:val="008F7752"/>
    <w:rsid w:val="009053AD"/>
    <w:rsid w:val="00944062"/>
    <w:rsid w:val="00957453"/>
    <w:rsid w:val="0096130B"/>
    <w:rsid w:val="0096238E"/>
    <w:rsid w:val="00965918"/>
    <w:rsid w:val="00966359"/>
    <w:rsid w:val="009716E7"/>
    <w:rsid w:val="009C545B"/>
    <w:rsid w:val="00A008A6"/>
    <w:rsid w:val="00A06D80"/>
    <w:rsid w:val="00A247F3"/>
    <w:rsid w:val="00A3062A"/>
    <w:rsid w:val="00A3457E"/>
    <w:rsid w:val="00A4697C"/>
    <w:rsid w:val="00A614A0"/>
    <w:rsid w:val="00A80E2B"/>
    <w:rsid w:val="00A80E38"/>
    <w:rsid w:val="00A94181"/>
    <w:rsid w:val="00A95A05"/>
    <w:rsid w:val="00AD0915"/>
    <w:rsid w:val="00AD2C4A"/>
    <w:rsid w:val="00AE6D16"/>
    <w:rsid w:val="00B00808"/>
    <w:rsid w:val="00B047F2"/>
    <w:rsid w:val="00B062EC"/>
    <w:rsid w:val="00B22C58"/>
    <w:rsid w:val="00B57BD4"/>
    <w:rsid w:val="00B71CBD"/>
    <w:rsid w:val="00B76740"/>
    <w:rsid w:val="00B82725"/>
    <w:rsid w:val="00BB47C5"/>
    <w:rsid w:val="00BB7742"/>
    <w:rsid w:val="00BD01E7"/>
    <w:rsid w:val="00C33E7D"/>
    <w:rsid w:val="00C729C7"/>
    <w:rsid w:val="00C735AC"/>
    <w:rsid w:val="00C76908"/>
    <w:rsid w:val="00C93620"/>
    <w:rsid w:val="00C95199"/>
    <w:rsid w:val="00CA0419"/>
    <w:rsid w:val="00CB075F"/>
    <w:rsid w:val="00CB5ED2"/>
    <w:rsid w:val="00CD5D3F"/>
    <w:rsid w:val="00CF3F62"/>
    <w:rsid w:val="00D07CF7"/>
    <w:rsid w:val="00D1268F"/>
    <w:rsid w:val="00D335A7"/>
    <w:rsid w:val="00D45B27"/>
    <w:rsid w:val="00D4692A"/>
    <w:rsid w:val="00D63700"/>
    <w:rsid w:val="00D737FD"/>
    <w:rsid w:val="00D75136"/>
    <w:rsid w:val="00D75DF4"/>
    <w:rsid w:val="00D90C97"/>
    <w:rsid w:val="00DA4ACE"/>
    <w:rsid w:val="00DA4B54"/>
    <w:rsid w:val="00DA5CF8"/>
    <w:rsid w:val="00DA678B"/>
    <w:rsid w:val="00DE04F1"/>
    <w:rsid w:val="00E24E66"/>
    <w:rsid w:val="00E333DE"/>
    <w:rsid w:val="00E34714"/>
    <w:rsid w:val="00E40F81"/>
    <w:rsid w:val="00E41B5B"/>
    <w:rsid w:val="00E60F95"/>
    <w:rsid w:val="00E73235"/>
    <w:rsid w:val="00E95B95"/>
    <w:rsid w:val="00EA2FF1"/>
    <w:rsid w:val="00EC39FB"/>
    <w:rsid w:val="00EC724C"/>
    <w:rsid w:val="00ED0EB1"/>
    <w:rsid w:val="00ED20F1"/>
    <w:rsid w:val="00EE513D"/>
    <w:rsid w:val="00F05E70"/>
    <w:rsid w:val="00F22DE4"/>
    <w:rsid w:val="00F3053D"/>
    <w:rsid w:val="00F338E3"/>
    <w:rsid w:val="00F34A1A"/>
    <w:rsid w:val="00F52ACA"/>
    <w:rsid w:val="00F60749"/>
    <w:rsid w:val="00F75F2C"/>
    <w:rsid w:val="00F87BE4"/>
    <w:rsid w:val="00F90A91"/>
    <w:rsid w:val="00F97A9B"/>
    <w:rsid w:val="00FA6598"/>
    <w:rsid w:val="00FB4DD2"/>
    <w:rsid w:val="00FD4DB9"/>
    <w:rsid w:val="00FD5655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BA02B1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smaniye.tarimorman.gov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91ea2447aff4241bb292bddb92397b43">
  <xsd:schema xmlns:xsd="http://www.w3.org/2001/XMLSchema" xmlns:xs="http://www.w3.org/2001/XMLSchema" xmlns:p="http://schemas.microsoft.com/office/2006/metadata/properties" xmlns:ns1="http://schemas.microsoft.com/sharepoint/v3" xmlns:ns2="727a0bcb-e400-4bfd-9b19-6ac19325be82" targetNamespace="http://schemas.microsoft.com/office/2006/metadata/properties" ma:root="true" ma:fieldsID="527ab2f1e9fffe3719339b49a47a3e83" ns1:_="" ns2:_="">
    <xsd:import namespace="http://schemas.microsoft.com/sharepoint/v3"/>
    <xsd:import namespace="727a0bcb-e400-4bfd-9b19-6ac19325be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0bcb-e400-4bfd-9b19-6ac19325be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27a0bcb-e400-4bfd-9b19-6ac19325be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46066-96C9-4A93-9583-24C1048843A4}"/>
</file>

<file path=customXml/itemProps2.xml><?xml version="1.0" encoding="utf-8"?>
<ds:datastoreItem xmlns:ds="http://schemas.openxmlformats.org/officeDocument/2006/customXml" ds:itemID="{2C9D6A23-C20D-4CDE-B0AC-5E125A843BBE}"/>
</file>

<file path=customXml/itemProps3.xml><?xml version="1.0" encoding="utf-8"?>
<ds:datastoreItem xmlns:ds="http://schemas.openxmlformats.org/officeDocument/2006/customXml" ds:itemID="{0F7160A2-6920-48F8-A03C-9447F68B3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KTV80</dc:creator>
  <cp:keywords/>
  <dc:description/>
  <cp:lastModifiedBy>Hakan KARA</cp:lastModifiedBy>
  <cp:revision>57</cp:revision>
  <dcterms:created xsi:type="dcterms:W3CDTF">2024-02-08T05:28:00Z</dcterms:created>
  <dcterms:modified xsi:type="dcterms:W3CDTF">2026-03-16T11:01:00Z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