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BA725" w14:textId="77777777" w:rsidR="00217714" w:rsidRPr="00217714" w:rsidRDefault="00217714" w:rsidP="00217714">
      <w:pPr>
        <w:jc w:val="center"/>
        <w:rPr>
          <w:b/>
          <w:sz w:val="32"/>
          <w:szCs w:val="32"/>
        </w:rPr>
      </w:pPr>
      <w:r w:rsidRPr="00217714">
        <w:rPr>
          <w:b/>
          <w:sz w:val="32"/>
          <w:szCs w:val="32"/>
        </w:rPr>
        <w:t>KIRSAL DEZAVANTAJLI ALANLAR KALKINMA PROJESİ</w:t>
      </w:r>
    </w:p>
    <w:p w14:paraId="68F7E845" w14:textId="77777777" w:rsidR="008547FE" w:rsidRDefault="008547FE" w:rsidP="002F0F10">
      <w:pPr>
        <w:tabs>
          <w:tab w:val="left" w:pos="709"/>
        </w:tabs>
        <w:jc w:val="both"/>
      </w:pPr>
    </w:p>
    <w:p w14:paraId="099687E5" w14:textId="77777777" w:rsidR="00B35DE5" w:rsidRPr="006610FA" w:rsidRDefault="00B35DE5" w:rsidP="002F0F10">
      <w:pPr>
        <w:tabs>
          <w:tab w:val="left" w:pos="709"/>
        </w:tabs>
        <w:jc w:val="both"/>
      </w:pPr>
    </w:p>
    <w:p w14:paraId="6EE81416" w14:textId="77777777" w:rsidR="00FB4668" w:rsidRPr="004F7FED" w:rsidRDefault="00302AA7" w:rsidP="00053041">
      <w:pPr>
        <w:spacing w:after="120" w:line="25" w:lineRule="atLeast"/>
        <w:jc w:val="center"/>
        <w:rPr>
          <w:b/>
          <w:sz w:val="32"/>
        </w:rPr>
      </w:pPr>
      <w:r w:rsidRPr="004F7FED">
        <w:rPr>
          <w:b/>
          <w:sz w:val="32"/>
        </w:rPr>
        <w:t>20</w:t>
      </w:r>
      <w:r w:rsidR="00425074">
        <w:rPr>
          <w:b/>
          <w:sz w:val="32"/>
        </w:rPr>
        <w:t>22</w:t>
      </w:r>
      <w:r w:rsidR="00217714">
        <w:rPr>
          <w:b/>
          <w:sz w:val="32"/>
        </w:rPr>
        <w:t xml:space="preserve"> YILI </w:t>
      </w:r>
      <w:r w:rsidR="00C35EF6">
        <w:rPr>
          <w:b/>
          <w:sz w:val="32"/>
        </w:rPr>
        <w:t>2</w:t>
      </w:r>
      <w:r w:rsidR="00217714">
        <w:rPr>
          <w:b/>
          <w:sz w:val="32"/>
        </w:rPr>
        <w:t>.</w:t>
      </w:r>
      <w:r w:rsidR="00FB4668" w:rsidRPr="004F7FED">
        <w:rPr>
          <w:b/>
          <w:sz w:val="32"/>
        </w:rPr>
        <w:t xml:space="preserve"> HİBE PROGRAMI</w:t>
      </w:r>
    </w:p>
    <w:p w14:paraId="58577D29" w14:textId="77777777" w:rsidR="00FB4668" w:rsidRPr="004F7FED" w:rsidRDefault="00FB4668" w:rsidP="00FB4668">
      <w:pPr>
        <w:spacing w:after="120" w:line="25" w:lineRule="atLeast"/>
        <w:jc w:val="center"/>
        <w:rPr>
          <w:b/>
          <w:sz w:val="32"/>
        </w:rPr>
      </w:pPr>
    </w:p>
    <w:p w14:paraId="2F6980C3" w14:textId="77777777" w:rsidR="00FB4668" w:rsidRPr="004F7FED" w:rsidRDefault="00FB4668" w:rsidP="00FB4668">
      <w:pPr>
        <w:spacing w:after="120" w:line="25" w:lineRule="atLeast"/>
        <w:jc w:val="center"/>
        <w:rPr>
          <w:b/>
          <w:sz w:val="32"/>
        </w:rPr>
      </w:pPr>
    </w:p>
    <w:p w14:paraId="7D7D7DC5" w14:textId="77777777" w:rsidR="00FB4668" w:rsidRPr="004F7FED" w:rsidRDefault="00FB4668" w:rsidP="00FB4668">
      <w:pPr>
        <w:spacing w:after="120" w:line="25" w:lineRule="atLeast"/>
        <w:jc w:val="center"/>
        <w:rPr>
          <w:b/>
          <w:sz w:val="32"/>
        </w:rPr>
      </w:pPr>
    </w:p>
    <w:p w14:paraId="524EF2F7" w14:textId="77777777" w:rsidR="00FB4668" w:rsidRPr="004F7FED" w:rsidRDefault="00FB4668" w:rsidP="00FB4668">
      <w:pPr>
        <w:spacing w:after="120" w:line="25" w:lineRule="atLeast"/>
        <w:jc w:val="center"/>
        <w:rPr>
          <w:b/>
          <w:sz w:val="32"/>
        </w:rPr>
      </w:pPr>
    </w:p>
    <w:p w14:paraId="39CBC612" w14:textId="77777777" w:rsidR="00FB4668" w:rsidRPr="004F7FED" w:rsidRDefault="00FB4668" w:rsidP="00FB4668">
      <w:pPr>
        <w:spacing w:after="120" w:line="25" w:lineRule="atLeast"/>
        <w:jc w:val="center"/>
        <w:rPr>
          <w:b/>
          <w:sz w:val="32"/>
        </w:rPr>
      </w:pPr>
    </w:p>
    <w:p w14:paraId="597A804C" w14:textId="77777777" w:rsidR="00052C21" w:rsidRPr="004F7FED" w:rsidRDefault="00052C21" w:rsidP="00FB4668">
      <w:pPr>
        <w:spacing w:after="120" w:line="25" w:lineRule="atLeast"/>
        <w:jc w:val="center"/>
        <w:rPr>
          <w:b/>
          <w:sz w:val="32"/>
        </w:rPr>
      </w:pPr>
    </w:p>
    <w:p w14:paraId="4B98C2B1" w14:textId="77777777" w:rsidR="00052C21" w:rsidRPr="004F7FED" w:rsidRDefault="00052C21" w:rsidP="00FB4668">
      <w:pPr>
        <w:spacing w:after="120" w:line="25" w:lineRule="atLeast"/>
        <w:jc w:val="center"/>
        <w:rPr>
          <w:b/>
          <w:sz w:val="32"/>
        </w:rPr>
      </w:pPr>
    </w:p>
    <w:p w14:paraId="3E71ED66" w14:textId="77777777" w:rsidR="005A359E" w:rsidRPr="004F7FED" w:rsidRDefault="005A359E" w:rsidP="00FB4668">
      <w:pPr>
        <w:spacing w:after="120" w:line="25" w:lineRule="atLeast"/>
        <w:jc w:val="center"/>
        <w:rPr>
          <w:b/>
          <w:sz w:val="32"/>
        </w:rPr>
      </w:pPr>
    </w:p>
    <w:p w14:paraId="33AD2784" w14:textId="77777777" w:rsidR="00217714" w:rsidRPr="00217714" w:rsidRDefault="00217714" w:rsidP="00217714">
      <w:pPr>
        <w:spacing w:after="120" w:line="25" w:lineRule="atLeast"/>
        <w:jc w:val="center"/>
        <w:rPr>
          <w:b/>
          <w:sz w:val="28"/>
          <w:szCs w:val="28"/>
        </w:rPr>
      </w:pPr>
      <w:r w:rsidRPr="00217714">
        <w:rPr>
          <w:b/>
          <w:sz w:val="28"/>
          <w:szCs w:val="28"/>
        </w:rPr>
        <w:t>Kümelenme Yatırım Ortaklığı (Bireysel Hibeler)</w:t>
      </w:r>
    </w:p>
    <w:p w14:paraId="14D1B50B" w14:textId="77777777" w:rsidR="00FB4668" w:rsidRPr="004F7FED" w:rsidRDefault="00FB4668" w:rsidP="00FB4668">
      <w:pPr>
        <w:spacing w:after="120" w:line="25" w:lineRule="atLeast"/>
        <w:jc w:val="center"/>
        <w:rPr>
          <w:b/>
          <w:sz w:val="32"/>
        </w:rPr>
      </w:pPr>
    </w:p>
    <w:p w14:paraId="4C1B226A" w14:textId="77777777" w:rsidR="00FB4668" w:rsidRPr="004F7FED" w:rsidRDefault="00806083" w:rsidP="00FB4668">
      <w:pPr>
        <w:spacing w:after="120" w:line="25" w:lineRule="atLeast"/>
        <w:jc w:val="center"/>
        <w:rPr>
          <w:b/>
          <w:sz w:val="32"/>
        </w:rPr>
      </w:pPr>
      <w:r>
        <w:rPr>
          <w:b/>
          <w:sz w:val="32"/>
        </w:rPr>
        <w:t>YENİ AHIR</w:t>
      </w:r>
      <w:r w:rsidR="0053432F">
        <w:rPr>
          <w:b/>
          <w:sz w:val="32"/>
        </w:rPr>
        <w:t xml:space="preserve"> YAPIMI (ÇADIR)</w:t>
      </w:r>
    </w:p>
    <w:p w14:paraId="480417EC" w14:textId="77777777" w:rsidR="00FB4668" w:rsidRPr="004F7FED" w:rsidRDefault="00FB4668" w:rsidP="00FB4668">
      <w:pPr>
        <w:spacing w:after="120" w:line="25" w:lineRule="atLeast"/>
        <w:jc w:val="center"/>
        <w:rPr>
          <w:b/>
          <w:sz w:val="32"/>
        </w:rPr>
      </w:pPr>
      <w:r w:rsidRPr="004F7FED">
        <w:rPr>
          <w:b/>
          <w:sz w:val="32"/>
        </w:rPr>
        <w:t>TEKNİK ve İDARİ ŞARTNAME</w:t>
      </w:r>
    </w:p>
    <w:p w14:paraId="60168349" w14:textId="77777777" w:rsidR="00FB4668" w:rsidRPr="004F7FED" w:rsidRDefault="00FB4668" w:rsidP="00FB4668">
      <w:pPr>
        <w:spacing w:after="120" w:line="25" w:lineRule="atLeast"/>
        <w:jc w:val="center"/>
        <w:rPr>
          <w:b/>
          <w:sz w:val="32"/>
        </w:rPr>
      </w:pPr>
    </w:p>
    <w:p w14:paraId="5AB77D75" w14:textId="77777777" w:rsidR="00FB4668" w:rsidRPr="004F7FED" w:rsidRDefault="00FB4668" w:rsidP="00FB4668">
      <w:pPr>
        <w:spacing w:after="120" w:line="25" w:lineRule="atLeast"/>
        <w:jc w:val="center"/>
        <w:rPr>
          <w:b/>
          <w:sz w:val="32"/>
        </w:rPr>
      </w:pPr>
    </w:p>
    <w:p w14:paraId="4C54C799" w14:textId="77777777" w:rsidR="005A359E" w:rsidRPr="004F7FED" w:rsidRDefault="005A359E" w:rsidP="00FB4668">
      <w:pPr>
        <w:spacing w:after="120" w:line="25" w:lineRule="atLeast"/>
        <w:jc w:val="center"/>
        <w:rPr>
          <w:b/>
          <w:sz w:val="32"/>
        </w:rPr>
      </w:pPr>
    </w:p>
    <w:p w14:paraId="6B7A071B" w14:textId="77777777" w:rsidR="005A359E" w:rsidRPr="004F7FED" w:rsidRDefault="005A359E" w:rsidP="00FB4668">
      <w:pPr>
        <w:spacing w:after="120" w:line="25" w:lineRule="atLeast"/>
        <w:jc w:val="center"/>
        <w:rPr>
          <w:b/>
          <w:sz w:val="32"/>
        </w:rPr>
      </w:pPr>
    </w:p>
    <w:p w14:paraId="436F7E6F" w14:textId="77777777" w:rsidR="00052C21" w:rsidRPr="004F7FED" w:rsidRDefault="00052C21" w:rsidP="00FB4668">
      <w:pPr>
        <w:spacing w:after="120" w:line="25" w:lineRule="atLeast"/>
        <w:jc w:val="center"/>
        <w:rPr>
          <w:b/>
          <w:sz w:val="32"/>
        </w:rPr>
      </w:pPr>
    </w:p>
    <w:p w14:paraId="27524A42" w14:textId="77777777" w:rsidR="00FB4668" w:rsidRPr="004F7FED" w:rsidRDefault="00FB4668" w:rsidP="00FB4668">
      <w:pPr>
        <w:spacing w:after="120" w:line="25" w:lineRule="atLeast"/>
        <w:jc w:val="center"/>
        <w:rPr>
          <w:b/>
          <w:sz w:val="32"/>
        </w:rPr>
      </w:pPr>
    </w:p>
    <w:p w14:paraId="1AF788F7" w14:textId="77777777" w:rsidR="00FB4668" w:rsidRDefault="00FB4668" w:rsidP="00FB4668">
      <w:pPr>
        <w:spacing w:after="120" w:line="25" w:lineRule="atLeast"/>
        <w:jc w:val="center"/>
        <w:rPr>
          <w:b/>
          <w:sz w:val="32"/>
        </w:rPr>
      </w:pPr>
    </w:p>
    <w:p w14:paraId="254E2E0B" w14:textId="77777777" w:rsidR="00217714" w:rsidRPr="004F7FED" w:rsidRDefault="00217714" w:rsidP="00FB4668">
      <w:pPr>
        <w:spacing w:after="120" w:line="25" w:lineRule="atLeast"/>
        <w:jc w:val="center"/>
        <w:rPr>
          <w:b/>
          <w:sz w:val="32"/>
        </w:rPr>
      </w:pPr>
    </w:p>
    <w:p w14:paraId="43492C52" w14:textId="77777777" w:rsidR="00FB4668" w:rsidRPr="004F7FED" w:rsidRDefault="00FB4668" w:rsidP="00FB4668">
      <w:pPr>
        <w:spacing w:after="120" w:line="25" w:lineRule="atLeast"/>
        <w:jc w:val="center"/>
        <w:rPr>
          <w:b/>
          <w:sz w:val="32"/>
        </w:rPr>
      </w:pPr>
    </w:p>
    <w:p w14:paraId="693614D6" w14:textId="77777777" w:rsidR="00FB4668" w:rsidRPr="004F7FED" w:rsidRDefault="0053432F" w:rsidP="00FB4668">
      <w:pPr>
        <w:spacing w:after="120" w:line="25" w:lineRule="atLeast"/>
        <w:jc w:val="center"/>
        <w:rPr>
          <w:b/>
          <w:sz w:val="32"/>
        </w:rPr>
      </w:pPr>
      <w:r>
        <w:rPr>
          <w:b/>
          <w:sz w:val="32"/>
        </w:rPr>
        <w:t>OSMANİYE</w:t>
      </w:r>
    </w:p>
    <w:p w14:paraId="5ACA47C8" w14:textId="77777777" w:rsidR="00FB4668" w:rsidRPr="006610FA" w:rsidRDefault="00620A6E" w:rsidP="004F7FED">
      <w:pPr>
        <w:spacing w:after="120" w:line="25" w:lineRule="atLeast"/>
        <w:jc w:val="center"/>
        <w:rPr>
          <w:b/>
        </w:rPr>
      </w:pPr>
      <w:r>
        <w:rPr>
          <w:b/>
          <w:sz w:val="32"/>
        </w:rPr>
        <w:t>TEMMUZ</w:t>
      </w:r>
      <w:r w:rsidR="002F0F10" w:rsidRPr="004F7FED">
        <w:rPr>
          <w:b/>
          <w:sz w:val="32"/>
        </w:rPr>
        <w:t xml:space="preserve"> 202</w:t>
      </w:r>
      <w:r w:rsidR="00D90D4A">
        <w:rPr>
          <w:b/>
          <w:sz w:val="32"/>
        </w:rPr>
        <w:t>2</w:t>
      </w:r>
    </w:p>
    <w:p w14:paraId="1D30AF08" w14:textId="77777777" w:rsidR="00FB4668" w:rsidRPr="006610FA" w:rsidRDefault="00FB4668" w:rsidP="00A3352A">
      <w:pPr>
        <w:jc w:val="center"/>
        <w:rPr>
          <w:b/>
        </w:rPr>
      </w:pPr>
      <w:r w:rsidRPr="006610FA">
        <w:rPr>
          <w:b/>
        </w:rPr>
        <w:br w:type="page"/>
      </w:r>
    </w:p>
    <w:p w14:paraId="6FB7848B" w14:textId="77777777" w:rsidR="001C4565" w:rsidRPr="006610FA" w:rsidRDefault="001C4565" w:rsidP="001C4565">
      <w:pPr>
        <w:pStyle w:val="NormalWeb"/>
        <w:shd w:val="clear" w:color="auto" w:fill="FFFFFF"/>
        <w:spacing w:before="0" w:beforeAutospacing="0" w:after="0" w:afterAutospacing="0"/>
        <w:jc w:val="center"/>
        <w:textAlignment w:val="baseline"/>
        <w:rPr>
          <w:b/>
          <w:spacing w:val="2"/>
        </w:rPr>
      </w:pPr>
      <w:r>
        <w:rPr>
          <w:b/>
          <w:spacing w:val="2"/>
        </w:rPr>
        <w:lastRenderedPageBreak/>
        <w:t>YENİ AHIR (ÇADIR) YAPIMI</w:t>
      </w:r>
    </w:p>
    <w:p w14:paraId="6E64C300" w14:textId="77777777" w:rsidR="001C4565" w:rsidRDefault="001C4565" w:rsidP="001C4565">
      <w:pPr>
        <w:pStyle w:val="NormalWeb"/>
        <w:shd w:val="clear" w:color="auto" w:fill="FFFFFF"/>
        <w:spacing w:before="0" w:beforeAutospacing="0" w:after="0" w:afterAutospacing="0"/>
        <w:jc w:val="center"/>
        <w:textAlignment w:val="baseline"/>
        <w:rPr>
          <w:b/>
          <w:spacing w:val="2"/>
        </w:rPr>
      </w:pPr>
      <w:r w:rsidRPr="006610FA">
        <w:rPr>
          <w:b/>
          <w:spacing w:val="2"/>
        </w:rPr>
        <w:t>TEKNİK ŞARTNAMESİ</w:t>
      </w:r>
    </w:p>
    <w:p w14:paraId="2A99D69B" w14:textId="77777777" w:rsidR="001C4565" w:rsidRPr="006610FA" w:rsidRDefault="001C4565" w:rsidP="001C4565">
      <w:pPr>
        <w:pStyle w:val="NormalWeb"/>
        <w:shd w:val="clear" w:color="auto" w:fill="FFFFFF"/>
        <w:spacing w:before="0" w:beforeAutospacing="0" w:after="0" w:afterAutospacing="0"/>
        <w:jc w:val="center"/>
        <w:textAlignment w:val="baseline"/>
        <w:rPr>
          <w:b/>
          <w:spacing w:val="2"/>
        </w:rPr>
      </w:pPr>
    </w:p>
    <w:p w14:paraId="6ACAB8AB" w14:textId="77777777" w:rsidR="001C4565" w:rsidRPr="006610FA" w:rsidRDefault="001C4565" w:rsidP="001C4565">
      <w:pPr>
        <w:pStyle w:val="Balk1"/>
        <w:spacing w:after="120" w:line="276" w:lineRule="auto"/>
        <w:ind w:left="0"/>
        <w:rPr>
          <w:rFonts w:ascii="Times New Roman" w:hAnsi="Times New Roman"/>
          <w:b w:val="0"/>
          <w:sz w:val="24"/>
          <w:szCs w:val="24"/>
          <w:lang w:val="tr-TR"/>
        </w:rPr>
      </w:pPr>
      <w:r>
        <w:rPr>
          <w:rFonts w:ascii="Times New Roman" w:hAnsi="Times New Roman"/>
          <w:sz w:val="24"/>
          <w:szCs w:val="24"/>
          <w:lang w:val="tr-TR"/>
        </w:rPr>
        <w:t xml:space="preserve">       Genel Özellikler</w:t>
      </w:r>
    </w:p>
    <w:p w14:paraId="7E1B7972" w14:textId="77777777" w:rsidR="001C4565" w:rsidRDefault="001C4565" w:rsidP="001C4565">
      <w:pPr>
        <w:pStyle w:val="NormalWeb"/>
        <w:shd w:val="clear" w:color="auto" w:fill="FFFFFF"/>
        <w:spacing w:before="0" w:beforeAutospacing="0" w:afterLines="60" w:after="144" w:afterAutospacing="0" w:line="276" w:lineRule="auto"/>
        <w:jc w:val="both"/>
        <w:textAlignment w:val="baseline"/>
        <w:rPr>
          <w:rFonts w:eastAsia="Calibri"/>
          <w:lang w:eastAsia="en-US"/>
        </w:rPr>
      </w:pPr>
      <w:r w:rsidRPr="006610FA">
        <w:t>Bu şartnameyle</w:t>
      </w:r>
      <w:r w:rsidRPr="00FF5BFB">
        <w:t xml:space="preserve">, </w:t>
      </w:r>
      <w:r>
        <w:t>128 m²</w:t>
      </w:r>
      <w:r w:rsidRPr="00FF5BFB">
        <w:t xml:space="preserve"> alana </w:t>
      </w:r>
      <w:r>
        <w:t>sahip</w:t>
      </w:r>
      <w:r w:rsidRPr="006610FA">
        <w:t xml:space="preserve"> </w:t>
      </w:r>
      <w:r>
        <w:t>yeni çadır ahır</w:t>
      </w:r>
      <w:r w:rsidRPr="006610FA">
        <w:t xml:space="preserve"> </w:t>
      </w:r>
      <w:r>
        <w:t>yapımı</w:t>
      </w:r>
      <w:r w:rsidRPr="000B1CD4">
        <w:t xml:space="preserve"> </w:t>
      </w:r>
      <w:r w:rsidRPr="006610FA">
        <w:t xml:space="preserve">desteklenecektir. </w:t>
      </w:r>
      <w:r>
        <w:t>Yeni çadır ahırların</w:t>
      </w:r>
      <w:r w:rsidRPr="006610FA">
        <w:t xml:space="preserve"> kurulumu, </w:t>
      </w:r>
      <w:r w:rsidRPr="00BA2983">
        <w:rPr>
          <w:rFonts w:eastAsia="Calibri"/>
          <w:lang w:eastAsia="en-US"/>
        </w:rPr>
        <w:t xml:space="preserve">Bahçe Ekonomik Kalkınma Kümesi, </w:t>
      </w:r>
      <w:r>
        <w:rPr>
          <w:rFonts w:eastAsia="Calibri"/>
          <w:lang w:eastAsia="en-US"/>
        </w:rPr>
        <w:t>Düziçi Ekonomik Kalkınma Kümesi</w:t>
      </w:r>
      <w:r w:rsidRPr="00BA2983">
        <w:rPr>
          <w:rFonts w:eastAsia="Calibri"/>
          <w:lang w:eastAsia="en-US"/>
        </w:rPr>
        <w:t xml:space="preserve"> ve </w:t>
      </w:r>
      <w:proofErr w:type="spellStart"/>
      <w:r w:rsidRPr="00BA2983">
        <w:rPr>
          <w:rFonts w:eastAsia="Calibri"/>
          <w:lang w:eastAsia="en-US"/>
        </w:rPr>
        <w:t>Hasanbeyli</w:t>
      </w:r>
      <w:proofErr w:type="spellEnd"/>
      <w:r w:rsidRPr="00BA2983">
        <w:rPr>
          <w:rFonts w:eastAsia="Calibri"/>
          <w:lang w:eastAsia="en-US"/>
        </w:rPr>
        <w:t xml:space="preserve"> Ekonomik Kalkınma Kümesinde </w:t>
      </w:r>
      <w:r>
        <w:rPr>
          <w:rFonts w:eastAsia="Calibri"/>
          <w:lang w:eastAsia="en-US"/>
        </w:rPr>
        <w:t>gerçekleştirilecektir.</w:t>
      </w:r>
    </w:p>
    <w:p w14:paraId="7F0EF808" w14:textId="77777777" w:rsidR="001C4565" w:rsidRPr="008A0894" w:rsidRDefault="001C4565" w:rsidP="001C4565">
      <w:pPr>
        <w:pStyle w:val="ListeParagraf"/>
        <w:spacing w:afterLines="60" w:after="144" w:line="276" w:lineRule="auto"/>
        <w:ind w:left="426"/>
        <w:jc w:val="both"/>
        <w:rPr>
          <w:b/>
        </w:rPr>
      </w:pPr>
      <w:r w:rsidRPr="008A0894">
        <w:rPr>
          <w:b/>
        </w:rPr>
        <w:t xml:space="preserve">Çadır </w:t>
      </w:r>
      <w:r>
        <w:rPr>
          <w:b/>
        </w:rPr>
        <w:t xml:space="preserve">Ahırın </w:t>
      </w:r>
      <w:r w:rsidRPr="008A0894">
        <w:rPr>
          <w:b/>
        </w:rPr>
        <w:t>Teknik Özellikleri</w:t>
      </w:r>
    </w:p>
    <w:p w14:paraId="7C4E4137"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 de-monte sistem olacak, ihtiyaç halinde sökülüp, başka yere tekrar kurulabilecek özellikte olacaktır.</w:t>
      </w:r>
    </w:p>
    <w:p w14:paraId="6128D3FD" w14:textId="77777777" w:rsidR="001C4565"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 çift sıra profilden oluşan ve arası </w:t>
      </w:r>
      <w:proofErr w:type="gramStart"/>
      <w:r w:rsidRPr="008A0894">
        <w:t>profil</w:t>
      </w:r>
      <w:proofErr w:type="gramEnd"/>
      <w:r w:rsidRPr="008A0894">
        <w:t xml:space="preserve"> örme makaslı sistem olacaktır.</w:t>
      </w:r>
    </w:p>
    <w:p w14:paraId="7659783C"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ı oluşturan metal parçalarda kaynak eklemesi olmayacak, çadır modeline göre galvanizli sacdan üretilmiş olacaktır.</w:t>
      </w:r>
    </w:p>
    <w:p w14:paraId="61668224"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 iskelet bölümünde alt üst taşıyıcı makaslarda kullanılan </w:t>
      </w:r>
      <w:proofErr w:type="gramStart"/>
      <w:r w:rsidRPr="008A0894">
        <w:t>profiller</w:t>
      </w:r>
      <w:proofErr w:type="gramEnd"/>
      <w:r w:rsidRPr="008A0894">
        <w:t xml:space="preserve"> 25x30x1.5 (yirmi beş çarpı otuz çarpı bir nokta beş) mm ebatlarında, içi ve dışı aynı oranda galvanizli, TSE 5317 ve ISO 9001 belgelerine sahip olmalıdır.</w:t>
      </w:r>
    </w:p>
    <w:p w14:paraId="349B9218"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 iskelet bölümünde ara taşıyıcı </w:t>
      </w:r>
      <w:proofErr w:type="gramStart"/>
      <w:r w:rsidRPr="008A0894">
        <w:t>aşık</w:t>
      </w:r>
      <w:proofErr w:type="gramEnd"/>
      <w:r w:rsidRPr="008A0894">
        <w:t xml:space="preserve"> profilleri en az Ø32x1.5 (çap otuz iki çarpı bir nokta beş) mm ebatlarında içi ve dışı aynı oranda galvanizli, TSE EN 10219 ve ISO 9001 belgesine sahip olmalıdır.</w:t>
      </w:r>
    </w:p>
    <w:p w14:paraId="4F407597"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Alt ve üst taşıyıcı makasları oluşturan parçalar birbirine cıvata ve </w:t>
      </w:r>
      <w:proofErr w:type="spellStart"/>
      <w:r w:rsidRPr="008A0894">
        <w:t>fiberli</w:t>
      </w:r>
      <w:proofErr w:type="spellEnd"/>
      <w:r w:rsidRPr="008A0894">
        <w:t xml:space="preserve"> somun ile bağlantılı olacaktır. İskelet aksamında kullanılan tüm parçalar, galvanizli sacdan üretilmiş, içi ve dışı aynı oranda galvaniz kaplı </w:t>
      </w:r>
      <w:proofErr w:type="gramStart"/>
      <w:r w:rsidRPr="008A0894">
        <w:t>profil</w:t>
      </w:r>
      <w:proofErr w:type="gramEnd"/>
      <w:r w:rsidRPr="008A0894">
        <w:t xml:space="preserve"> olacaktır.</w:t>
      </w:r>
    </w:p>
    <w:p w14:paraId="76EBF7A5"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Ana taşıyıcı makasların ara mesafesi en fazla 2 (iki) metre olacaktır.</w:t>
      </w:r>
    </w:p>
    <w:p w14:paraId="55887452"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ın yan yü</w:t>
      </w:r>
      <w:r>
        <w:t>ksekliği makas içinden en az 180 (yüz seksen</w:t>
      </w:r>
      <w:r w:rsidRPr="008A0894">
        <w:t>) cm, orta yüksekliği (mahya) dıştan en az 400 (dört yüz) cm olacaktır.</w:t>
      </w:r>
    </w:p>
    <w:p w14:paraId="6EE33F89"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Makas ara genişlikleri; çatıyı oluşturan bölümde dıştan en az 22 (yirmi iki) cm, ayakları oluşturan bölümde dıştan en az 28 (yirmi sekiz) cm olacaktır.</w:t>
      </w:r>
    </w:p>
    <w:p w14:paraId="1F094B21"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Pr>
          <w:shd w:val="clear" w:color="auto" w:fill="FFFFFF"/>
        </w:rPr>
        <w:t>Çadırın 3 (üç) adet sağ yan</w:t>
      </w:r>
      <w:r w:rsidRPr="008A0894">
        <w:rPr>
          <w:shd w:val="clear" w:color="auto" w:fill="FFFFFF"/>
        </w:rPr>
        <w:t xml:space="preserve"> ve 3</w:t>
      </w:r>
      <w:r>
        <w:rPr>
          <w:shd w:val="clear" w:color="auto" w:fill="FFFFFF"/>
        </w:rPr>
        <w:t xml:space="preserve"> </w:t>
      </w:r>
      <w:r w:rsidRPr="008A0894">
        <w:rPr>
          <w:shd w:val="clear" w:color="auto" w:fill="FFFFFF"/>
        </w:rPr>
        <w:t xml:space="preserve">(üç) adet sol yan uzunlukta olmak üzere 6 </w:t>
      </w:r>
      <w:r>
        <w:rPr>
          <w:shd w:val="clear" w:color="auto" w:fill="FFFFFF"/>
        </w:rPr>
        <w:t xml:space="preserve">(altı) </w:t>
      </w:r>
      <w:r w:rsidRPr="008A0894">
        <w:rPr>
          <w:shd w:val="clear" w:color="auto" w:fill="FFFFFF"/>
        </w:rPr>
        <w:t>adet özel sineklik tüllü cırt bantlı branda kapaklı pencereler olacaktır.</w:t>
      </w:r>
    </w:p>
    <w:p w14:paraId="4293FB3E"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rPr>
          <w:shd w:val="clear" w:color="auto" w:fill="FFFFFF"/>
        </w:rPr>
        <w:t>Çadır ön 2 (iki) adet ve arka 2</w:t>
      </w:r>
      <w:r>
        <w:rPr>
          <w:shd w:val="clear" w:color="auto" w:fill="FFFFFF"/>
        </w:rPr>
        <w:t xml:space="preserve"> </w:t>
      </w:r>
      <w:r w:rsidRPr="008A0894">
        <w:rPr>
          <w:shd w:val="clear" w:color="auto" w:fill="FFFFFF"/>
        </w:rPr>
        <w:t>(iki) adet olmak üzere 4</w:t>
      </w:r>
      <w:r>
        <w:rPr>
          <w:shd w:val="clear" w:color="auto" w:fill="FFFFFF"/>
        </w:rPr>
        <w:t xml:space="preserve"> (dört)</w:t>
      </w:r>
      <w:r w:rsidRPr="008A0894">
        <w:rPr>
          <w:shd w:val="clear" w:color="auto" w:fill="FFFFFF"/>
        </w:rPr>
        <w:t xml:space="preserve"> adet özel sineklik tüllü cırt bantlı branda kapaklı pencereler olacaktır.</w:t>
      </w:r>
    </w:p>
    <w:p w14:paraId="421A5396"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 gövde bölümünde; birinci </w:t>
      </w:r>
      <w:proofErr w:type="gramStart"/>
      <w:r w:rsidRPr="008A0894">
        <w:t>izolasyon</w:t>
      </w:r>
      <w:proofErr w:type="gramEnd"/>
      <w:r w:rsidRPr="008A0894">
        <w:t xml:space="preserve">; çadır sektörüne özel yoğunlaştırılmış 500 (±50) (beş yüz artı eksi elli) gr/m², en az 10 (on) mm kalınlığında, yay teknolojisi ile üretilmiş, ses yutum özelliği yüksek, beyaz renk ve kendini kurutma özelliğine sahip </w:t>
      </w:r>
      <w:proofErr w:type="spellStart"/>
      <w:r w:rsidRPr="008A0894">
        <w:t>izofelt</w:t>
      </w:r>
      <w:proofErr w:type="spellEnd"/>
      <w:r w:rsidRPr="008A0894">
        <w:t xml:space="preserve"> olacaktır.</w:t>
      </w:r>
    </w:p>
    <w:p w14:paraId="07058813"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 gövde bölümünde; ikinci </w:t>
      </w:r>
      <w:proofErr w:type="gramStart"/>
      <w:r w:rsidRPr="008A0894">
        <w:t>izolasyon</w:t>
      </w:r>
      <w:proofErr w:type="gramEnd"/>
      <w:r w:rsidRPr="008A0894">
        <w:t xml:space="preserve">; hava kabarcıklı,  her iki yüzeyi folyo kaplı </w:t>
      </w:r>
      <w:proofErr w:type="spellStart"/>
      <w:r w:rsidRPr="008A0894">
        <w:t>bizofol</w:t>
      </w:r>
      <w:proofErr w:type="spellEnd"/>
      <w:r w:rsidRPr="008A0894">
        <w:t xml:space="preserve"> aba olacaktır.</w:t>
      </w:r>
    </w:p>
    <w:p w14:paraId="7A41E790" w14:textId="77777777" w:rsidR="001C4565"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 gövde bölümünde; dış kaplama brandası UV (Ultra </w:t>
      </w:r>
      <w:proofErr w:type="spellStart"/>
      <w:r w:rsidRPr="008A0894">
        <w:t>Viyole</w:t>
      </w:r>
      <w:proofErr w:type="spellEnd"/>
      <w:r w:rsidRPr="008A0894">
        <w:t>) katkılı, bakteri barındırmaz, alev yürümez (alev yürümezlik belgesine sahip), su ve kar suyu geçirmez, 1.</w:t>
      </w:r>
      <w:r>
        <w:t xml:space="preserve"> </w:t>
      </w:r>
      <w:r w:rsidRPr="008A0894">
        <w:t>sınıf sentetik branda olacaktır.</w:t>
      </w:r>
    </w:p>
    <w:p w14:paraId="4D5D7506"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Kullanılacak dış kaplama brandasının sıcağa karşı mukavemeti  +70 (artı yetmiş)</w:t>
      </w:r>
      <w:r>
        <w:t xml:space="preserve"> </w:t>
      </w:r>
      <w:r w:rsidRPr="008A0894">
        <w:t xml:space="preserve">°C </w:t>
      </w:r>
      <w:r w:rsidRPr="008A0894">
        <w:lastRenderedPageBreak/>
        <w:t>de yumuşama, sarkma ve benzeri deformasyonlar olmamalı, soğuğa karşı mukavemeti  -40 (eksi kırk) °C de çatlama, kırılma ve deformasyon olmayacaktır.</w:t>
      </w:r>
    </w:p>
    <w:p w14:paraId="155F4ECF"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Po</w:t>
      </w:r>
      <w:r>
        <w:t>rtatif çadırların, eni en az 8</w:t>
      </w:r>
      <w:r w:rsidRPr="008A0894">
        <w:t xml:space="preserve"> (</w:t>
      </w:r>
      <w:r>
        <w:t>sekiz ) metre, uzunluğu en az 16</w:t>
      </w:r>
      <w:r w:rsidRPr="008A0894">
        <w:t xml:space="preserve"> </w:t>
      </w:r>
      <w:r>
        <w:t>( on altı</w:t>
      </w:r>
      <w:r w:rsidRPr="008A0894">
        <w:t xml:space="preserve"> ) metre, iç</w:t>
      </w:r>
      <w:r>
        <w:t xml:space="preserve"> hacmi en az 400 (dört yüz</w:t>
      </w:r>
      <w:r w:rsidR="0030304E">
        <w:t>) m³</w:t>
      </w:r>
      <w:r w:rsidRPr="008A0894">
        <w:t xml:space="preserve">  olacaktır.</w:t>
      </w:r>
    </w:p>
    <w:p w14:paraId="045F16B2"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rPr>
          <w:shd w:val="clear" w:color="auto" w:fill="FFFFFF"/>
        </w:rPr>
        <w:t xml:space="preserve">Portatif </w:t>
      </w:r>
      <w:r>
        <w:rPr>
          <w:shd w:val="clear" w:color="auto" w:fill="FFFFFF"/>
        </w:rPr>
        <w:t>ahır</w:t>
      </w:r>
      <w:r w:rsidRPr="008A0894">
        <w:rPr>
          <w:shd w:val="clear" w:color="auto" w:fill="FFFFFF"/>
        </w:rPr>
        <w:t xml:space="preserve"> bölümünde; havalandırma için tepede en az 4 </w:t>
      </w:r>
      <w:r>
        <w:rPr>
          <w:shd w:val="clear" w:color="auto" w:fill="FFFFFF"/>
        </w:rPr>
        <w:t xml:space="preserve">(dört) </w:t>
      </w:r>
      <w:r w:rsidRPr="008A0894">
        <w:rPr>
          <w:shd w:val="clear" w:color="auto" w:fill="FFFFFF"/>
        </w:rPr>
        <w:t>adet 2</w:t>
      </w:r>
      <w:r>
        <w:rPr>
          <w:shd w:val="clear" w:color="auto" w:fill="FFFFFF"/>
        </w:rPr>
        <w:t xml:space="preserve"> (iki)</w:t>
      </w:r>
      <w:r w:rsidRPr="008A0894">
        <w:rPr>
          <w:shd w:val="clear" w:color="auto" w:fill="FFFFFF"/>
        </w:rPr>
        <w:t xml:space="preserve"> metre uzunluğunda, en az 1 </w:t>
      </w:r>
      <w:r>
        <w:rPr>
          <w:shd w:val="clear" w:color="auto" w:fill="FFFFFF"/>
        </w:rPr>
        <w:t xml:space="preserve">(bir) </w:t>
      </w:r>
      <w:r w:rsidRPr="008A0894">
        <w:rPr>
          <w:shd w:val="clear" w:color="auto" w:fill="FFFFFF"/>
        </w:rPr>
        <w:t>metre genişliğinde mahya havalandırma sistemi olacaktır. Mahya havalandırmanın üst kısmında kullanılacak branda,</w:t>
      </w:r>
      <w:r>
        <w:rPr>
          <w:shd w:val="clear" w:color="auto" w:fill="FFFFFF"/>
        </w:rPr>
        <w:t xml:space="preserve"> </w:t>
      </w:r>
      <w:r w:rsidRPr="008A0894">
        <w:rPr>
          <w:shd w:val="clear" w:color="auto" w:fill="FFFFFF"/>
        </w:rPr>
        <w:t xml:space="preserve">portatif </w:t>
      </w:r>
      <w:r>
        <w:rPr>
          <w:shd w:val="clear" w:color="auto" w:fill="FFFFFF"/>
        </w:rPr>
        <w:t>ahır</w:t>
      </w:r>
      <w:r w:rsidRPr="008A0894">
        <w:rPr>
          <w:shd w:val="clear" w:color="auto" w:fill="FFFFFF"/>
        </w:rPr>
        <w:t>da kullanılan dış kaplama brandası ile aynı özelliklere sahip olacaktır.</w:t>
      </w:r>
    </w:p>
    <w:p w14:paraId="4EF666AE"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ın ön ve arka kısmında, en az 2.4 (iki nokta dört) metre genişliğinde, 2.4 (iki nokta dört) metre boyunda, her bir çadır için </w:t>
      </w:r>
      <w:r>
        <w:t>2 (</w:t>
      </w:r>
      <w:r w:rsidRPr="008A0894">
        <w:t>iki</w:t>
      </w:r>
      <w:r>
        <w:t>)</w:t>
      </w:r>
      <w:r w:rsidRPr="008A0894">
        <w:t xml:space="preserve"> adet olmak üzere çift kanatlı açılır kapı olacaktır. Kapıların dış kasası 40x40x1.5 (kırk çarpı kırk çarpı bir nokta beş) mm, iç kasası 30x30x1.5 (otuz çarpı otuz çarpı bir nokta beş) mm içi ve dışı galvanizli kutu </w:t>
      </w:r>
      <w:proofErr w:type="gramStart"/>
      <w:r w:rsidRPr="008A0894">
        <w:t>profilden</w:t>
      </w:r>
      <w:proofErr w:type="gramEnd"/>
      <w:r w:rsidRPr="008A0894">
        <w:t xml:space="preserve"> imal edilecektir. Kapı menteşeleri uzun süreli kullanıma uygun, bilyeli sistem özel menteşe olacaktır. Kilit sistemi, dışarıdan anahtarla kilitlenebilen göbekli kilit ve içeriden sürgülü kilit sistemi olacaktır.</w:t>
      </w:r>
    </w:p>
    <w:p w14:paraId="5DCE0E01"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da gövde astar brandası, orijinal 1. sınıf hammaddeden üretilmiş olacak, içerisinde geri dönüşüm maddesi olmayacaktır. Bakteri barındırmayan özellikte </w:t>
      </w:r>
      <w:proofErr w:type="spellStart"/>
      <w:r w:rsidRPr="008A0894">
        <w:t>polvenis</w:t>
      </w:r>
      <w:proofErr w:type="spellEnd"/>
      <w:r w:rsidRPr="008A0894">
        <w:t xml:space="preserve"> dokuma, nefes alabilen, </w:t>
      </w:r>
      <w:proofErr w:type="gramStart"/>
      <w:r w:rsidRPr="008A0894">
        <w:t>izolasyon</w:t>
      </w:r>
      <w:proofErr w:type="gramEnd"/>
      <w:r w:rsidRPr="008A0894">
        <w:t xml:space="preserve"> ile uyumlu astar brandası olacaktır.</w:t>
      </w:r>
    </w:p>
    <w:p w14:paraId="44FC32AD"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da alın astar brandası orijinal ham maddeden üretilmiş olacak, içerisinde geri dönüşüm maddesi olmayacaktır. Bakteri barındırmaz özelliğe sahip olacaktır. Malzeme olarak bir yüzeyi dokuma kumaş, diğer yüzeyi PVC kaplı branda olacaktır. Yüksek frekanslı robot </w:t>
      </w:r>
      <w:proofErr w:type="gramStart"/>
      <w:r w:rsidRPr="008A0894">
        <w:t>pres</w:t>
      </w:r>
      <w:proofErr w:type="gramEnd"/>
      <w:r w:rsidRPr="008A0894">
        <w:t xml:space="preserve"> yapıştırmaya uygun olacaktır.</w:t>
      </w:r>
    </w:p>
    <w:p w14:paraId="1A30E96C"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da gövde ve alın dış kaplama brandası orijinal ham maddeden üretilmiş, içerisinde geri dönüşüm maddesi olmayacaktır. 1100 (bin yüz) </w:t>
      </w:r>
      <w:proofErr w:type="spellStart"/>
      <w:r w:rsidRPr="008A0894">
        <w:t>dtex</w:t>
      </w:r>
      <w:proofErr w:type="spellEnd"/>
      <w:r w:rsidRPr="008A0894">
        <w:t>, en az 650(±50) (altı yüz elli artı eksi elli) gr/m² ağırlıkta, alev yürümez (alev yürümezlik belgesine sahip), su ve kar suyu geçirmez, birinci sınıf sentetik branda olacaktır. Bakteri barındırmaz özelliğe sahip olacaktır. Güneşin UV ışınlarına karşı dayanıklı olacaktır. En az 220 (iki yüz yirmi) kg/m</w:t>
      </w:r>
      <w:r w:rsidRPr="008A0894">
        <w:rPr>
          <w:rFonts w:eastAsiaTheme="minorHAnsi"/>
          <w:lang w:val="en-US" w:eastAsia="zh-CN"/>
        </w:rPr>
        <w:t xml:space="preserve">² </w:t>
      </w:r>
      <w:r w:rsidRPr="008A0894">
        <w:t xml:space="preserve">yırtılma mukavemetine sahip olacaktır. Kullanılacak malzeme sıcağa (+70 (artı yetmiş) °C de yumuşama, sarkma ve benzeri deformasyonlar olmamalı) ve soğuğa (-40 (eksi kırk) °C de çatlama, kırılma ve deformasyon olmamalıdır) karşı mukavemetli olacaktır. </w:t>
      </w:r>
    </w:p>
    <w:p w14:paraId="61778E27"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Dış kaplama brandası, </w:t>
      </w:r>
      <w:r>
        <w:t>ahır</w:t>
      </w:r>
      <w:r w:rsidRPr="008A0894">
        <w:t>ın dışından zeminine temas ett</w:t>
      </w:r>
      <w:r>
        <w:t>iği noktadan en az 50 (elli) cm</w:t>
      </w:r>
      <w:r w:rsidRPr="008A0894">
        <w:t xml:space="preserve"> uzun olacaktır ve bu uzun bırakılan kısmın (çadır etekleri) üzeri çadır sahipleri tarafından toprak ile örtülecek ve kurulum ekibi örtme işlemine refakat edecektir.</w:t>
      </w:r>
    </w:p>
    <w:p w14:paraId="429557AB"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da gövde yalıtımı 4 (dört) katmanlı (Gövde astar brandası + </w:t>
      </w:r>
      <w:proofErr w:type="spellStart"/>
      <w:r w:rsidRPr="008A0894">
        <w:t>izofelt</w:t>
      </w:r>
      <w:proofErr w:type="spellEnd"/>
      <w:r w:rsidRPr="008A0894">
        <w:t xml:space="preserve"> + hava kabarcıklı her iki yüzeyi folyo kaplı </w:t>
      </w:r>
      <w:proofErr w:type="spellStart"/>
      <w:r w:rsidRPr="008A0894">
        <w:t>bizofol</w:t>
      </w:r>
      <w:proofErr w:type="spellEnd"/>
      <w:r w:rsidRPr="008A0894">
        <w:t xml:space="preserve"> aba + gövde brandası) şeklinde diğer maddelerde belirtilen özelliklerde olacaktır.</w:t>
      </w:r>
    </w:p>
    <w:p w14:paraId="76510B5E"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da alın kısımların yalıtımı 3 (üç) katmanlı (alın astar brandası + </w:t>
      </w:r>
      <w:proofErr w:type="spellStart"/>
      <w:r w:rsidRPr="008A0894">
        <w:t>bizofol</w:t>
      </w:r>
      <w:proofErr w:type="spellEnd"/>
      <w:r w:rsidRPr="008A0894">
        <w:t xml:space="preserve"> aba + alın brandası) olacak ve katmanlar </w:t>
      </w:r>
      <w:proofErr w:type="spellStart"/>
      <w:r w:rsidRPr="008A0894">
        <w:t>bizofol</w:t>
      </w:r>
      <w:proofErr w:type="spellEnd"/>
      <w:r w:rsidRPr="008A0894">
        <w:t xml:space="preserve"> aba </w:t>
      </w:r>
      <w:proofErr w:type="gramStart"/>
      <w:r w:rsidRPr="008A0894">
        <w:t>dahil</w:t>
      </w:r>
      <w:proofErr w:type="gramEnd"/>
      <w:r w:rsidRPr="008A0894">
        <w:t xml:space="preserve"> birbirine lamine edilerek imal edilecektir. </w:t>
      </w:r>
      <w:proofErr w:type="spellStart"/>
      <w:r w:rsidRPr="008A0894">
        <w:t>Bizofol</w:t>
      </w:r>
      <w:proofErr w:type="spellEnd"/>
      <w:r w:rsidRPr="008A0894">
        <w:t xml:space="preserve"> aba, astar ve dış kaplama brandasına </w:t>
      </w:r>
      <w:proofErr w:type="gramStart"/>
      <w:r w:rsidRPr="008A0894">
        <w:t>preslenmiş</w:t>
      </w:r>
      <w:proofErr w:type="gramEnd"/>
      <w:r w:rsidRPr="008A0894">
        <w:t xml:space="preserve"> olacaktır.</w:t>
      </w:r>
    </w:p>
    <w:p w14:paraId="1E2E0398"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t>Kullanılacak branda TS 10978</w:t>
      </w:r>
      <w:r w:rsidRPr="008A0894">
        <w:t xml:space="preserve"> şartını sağlamalıdır.</w:t>
      </w:r>
    </w:p>
    <w:p w14:paraId="664CAE2A" w14:textId="77777777" w:rsidR="001C4565"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ların kurulumu tamamlandığında astar yalıtım malzemesi ve dış </w:t>
      </w:r>
      <w:r w:rsidRPr="008A0894">
        <w:lastRenderedPageBreak/>
        <w:t>brandalarda yırtık,  kesik, delik, patlak, potluk, eğrilik ve olağan dışı rahatsız edici koku olmayacaktır.</w:t>
      </w:r>
    </w:p>
    <w:p w14:paraId="26C27A32"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t>Yüklenici firma çadır ahırları anahtar teslimi olacak şekilde kuracaktır.</w:t>
      </w:r>
    </w:p>
    <w:p w14:paraId="0DD68A16" w14:textId="77777777" w:rsidR="001C4565" w:rsidRPr="008A0894" w:rsidRDefault="001C4565" w:rsidP="0041557B">
      <w:pPr>
        <w:pStyle w:val="ListeParagraf"/>
        <w:widowControl w:val="0"/>
        <w:numPr>
          <w:ilvl w:val="1"/>
          <w:numId w:val="79"/>
        </w:numPr>
        <w:spacing w:afterLines="60" w:after="144" w:line="276" w:lineRule="auto"/>
        <w:ind w:left="851" w:hanging="425"/>
        <w:jc w:val="both"/>
      </w:pPr>
      <w:r w:rsidRPr="008A0894">
        <w:t xml:space="preserve">Portatif </w:t>
      </w:r>
      <w:r>
        <w:t>ahır</w:t>
      </w:r>
      <w:r w:rsidRPr="008A0894">
        <w:t xml:space="preserve"> bölümünde; soba kurulabilmesi için 2</w:t>
      </w:r>
      <w:r>
        <w:t xml:space="preserve"> </w:t>
      </w:r>
      <w:r w:rsidRPr="008A0894">
        <w:t>(iki) soba baca çıkış yeri konulacaktır.</w:t>
      </w:r>
    </w:p>
    <w:p w14:paraId="7A7C3120" w14:textId="77777777" w:rsidR="001C4565" w:rsidRPr="008A0894" w:rsidRDefault="001C4565" w:rsidP="0041557B">
      <w:pPr>
        <w:pStyle w:val="ListeParagraf"/>
        <w:widowControl w:val="0"/>
        <w:numPr>
          <w:ilvl w:val="1"/>
          <w:numId w:val="79"/>
        </w:numPr>
        <w:spacing w:afterLines="60" w:after="144" w:line="276" w:lineRule="auto"/>
        <w:ind w:left="850" w:hanging="425"/>
        <w:jc w:val="both"/>
      </w:pPr>
      <w:r>
        <w:t>Ahır</w:t>
      </w:r>
      <w:r w:rsidRPr="008A0894">
        <w:t xml:space="preserve">ın kurulacağı zeminin hazırlanması yetiştirici çiftçinin sorumluluğundadır. Toprak zemin üzerine kurulacak </w:t>
      </w:r>
      <w:r>
        <w:t>ahır</w:t>
      </w:r>
      <w:r w:rsidRPr="008A0894">
        <w:t xml:space="preserve">lar için </w:t>
      </w:r>
      <w:r>
        <w:t>ahır</w:t>
      </w:r>
      <w:r w:rsidRPr="008A0894">
        <w:t xml:space="preserve"> kurulumundan önce düz bir zemin hazırlanması yetiştirici çiftçi tarafından yapılacaktır.</w:t>
      </w:r>
      <w:r>
        <w:t xml:space="preserve"> </w:t>
      </w:r>
      <w:r w:rsidRPr="008A0894">
        <w:t>Temel betonu atmak isteyen yetiştirici çiftçi,</w:t>
      </w:r>
      <w:r>
        <w:t xml:space="preserve"> </w:t>
      </w:r>
      <w:r w:rsidRPr="008A0894">
        <w:t>atacağı beton ölçülerini firmadan alacak ve temel betonunu bu ölçülere göre atacaktır.</w:t>
      </w:r>
      <w:r>
        <w:t xml:space="preserve"> </w:t>
      </w:r>
      <w:r w:rsidRPr="008A0894">
        <w:t xml:space="preserve">Temel betonu üzerine kurulması istenilen </w:t>
      </w:r>
      <w:r>
        <w:t>ahır</w:t>
      </w:r>
      <w:r w:rsidRPr="008A0894">
        <w:t>lar için gerekli olan elektriği sağlamak yetiştirici çiftçinin sorumluluğunda olacaktır.</w:t>
      </w:r>
    </w:p>
    <w:p w14:paraId="09758F3D" w14:textId="77777777" w:rsidR="001C4565" w:rsidRPr="008A0894" w:rsidRDefault="001C4565" w:rsidP="0041557B">
      <w:pPr>
        <w:pStyle w:val="ListeParagraf"/>
        <w:widowControl w:val="0"/>
        <w:numPr>
          <w:ilvl w:val="1"/>
          <w:numId w:val="79"/>
        </w:numPr>
        <w:spacing w:afterLines="60" w:after="144" w:line="276" w:lineRule="auto"/>
        <w:ind w:left="850" w:hanging="425"/>
        <w:jc w:val="both"/>
      </w:pPr>
      <w:r w:rsidRPr="008A0894">
        <w:t xml:space="preserve">Portatif </w:t>
      </w:r>
      <w:r>
        <w:t>ahır</w:t>
      </w:r>
      <w:r w:rsidRPr="008A0894">
        <w:t xml:space="preserve"> kurulumundan sonra portatif </w:t>
      </w:r>
      <w:r>
        <w:t>ahır</w:t>
      </w:r>
      <w:r w:rsidRPr="008A0894">
        <w:t>ın eteklerinin derhal gömülmesi yetiştiri</w:t>
      </w:r>
      <w:r>
        <w:t xml:space="preserve">ci çiftçinin sorumluluğundadır. </w:t>
      </w:r>
      <w:r w:rsidRPr="008A0894">
        <w:t xml:space="preserve">Kurulum ekibi </w:t>
      </w:r>
      <w:r>
        <w:t>ahır</w:t>
      </w:r>
      <w:r w:rsidRPr="008A0894">
        <w:t xml:space="preserve"> kurulumunu tamamladıktan sonra ekip nezaretinde toprağa gömülecektir, gömülmeyen </w:t>
      </w:r>
      <w:r>
        <w:t>ahır</w:t>
      </w:r>
      <w:r w:rsidRPr="008A0894">
        <w:t>larda oluşacak hasarlardan yetiştirici çiftçi sorumlu olacaktır.</w:t>
      </w:r>
    </w:p>
    <w:p w14:paraId="7E04DF50" w14:textId="77777777" w:rsidR="001C4565" w:rsidRDefault="001C4565" w:rsidP="0041557B">
      <w:pPr>
        <w:pStyle w:val="ListeParagraf"/>
        <w:widowControl w:val="0"/>
        <w:numPr>
          <w:ilvl w:val="1"/>
          <w:numId w:val="79"/>
        </w:numPr>
        <w:spacing w:afterLines="60" w:after="144" w:line="276" w:lineRule="auto"/>
        <w:ind w:left="851" w:hanging="425"/>
        <w:jc w:val="both"/>
      </w:pPr>
      <w:r w:rsidRPr="008A0894">
        <w:t xml:space="preserve">Çadırlara imalat hatalarına karşı yüklenici firma tarafından en az 2 </w:t>
      </w:r>
      <w:r>
        <w:t xml:space="preserve">(iki) </w:t>
      </w:r>
      <w:r w:rsidRPr="008A0894">
        <w:t>yıl garanti verilecektir.</w:t>
      </w:r>
    </w:p>
    <w:p w14:paraId="1BF7FD32" w14:textId="77777777" w:rsidR="00C27AE5" w:rsidRDefault="00C27AE5" w:rsidP="001C4565">
      <w:pPr>
        <w:pStyle w:val="NormalWeb"/>
        <w:shd w:val="clear" w:color="auto" w:fill="FFFFFF"/>
        <w:spacing w:before="0" w:beforeAutospacing="0" w:after="12" w:afterAutospacing="0" w:line="276" w:lineRule="auto"/>
        <w:jc w:val="center"/>
        <w:rPr>
          <w:b/>
        </w:rPr>
      </w:pPr>
    </w:p>
    <w:p w14:paraId="46CDA0CD" w14:textId="77777777" w:rsidR="001C4565" w:rsidRPr="00EB7985" w:rsidRDefault="001C4565" w:rsidP="001C4565">
      <w:pPr>
        <w:pStyle w:val="NormalWeb"/>
        <w:shd w:val="clear" w:color="auto" w:fill="FFFFFF"/>
        <w:spacing w:before="0" w:beforeAutospacing="0" w:after="12" w:afterAutospacing="0" w:line="276" w:lineRule="auto"/>
        <w:jc w:val="center"/>
        <w:rPr>
          <w:b/>
        </w:rPr>
      </w:pPr>
      <w:r w:rsidRPr="00EB7985">
        <w:rPr>
          <w:b/>
        </w:rPr>
        <w:t xml:space="preserve">YENİ AHIR YAPIMI </w:t>
      </w:r>
      <w:r w:rsidR="00C82345" w:rsidRPr="00EB7985">
        <w:rPr>
          <w:b/>
        </w:rPr>
        <w:t>(ÇADIR)</w:t>
      </w:r>
    </w:p>
    <w:p w14:paraId="599EA5B9" w14:textId="77777777" w:rsidR="001C4565" w:rsidRPr="006610FA" w:rsidRDefault="001C4565" w:rsidP="001C4565">
      <w:pPr>
        <w:spacing w:before="120" w:after="120" w:line="276" w:lineRule="auto"/>
        <w:ind w:left="-142" w:firstLine="142"/>
        <w:contextualSpacing/>
        <w:jc w:val="center"/>
        <w:rPr>
          <w:rFonts w:eastAsia="Calibri"/>
          <w:b/>
          <w:lang w:eastAsia="en-US"/>
        </w:rPr>
      </w:pPr>
      <w:r w:rsidRPr="006610FA">
        <w:rPr>
          <w:rFonts w:eastAsia="Calibri"/>
          <w:b/>
          <w:lang w:eastAsia="en-US"/>
        </w:rPr>
        <w:t>İDARİ ŞARTNAME</w:t>
      </w:r>
    </w:p>
    <w:p w14:paraId="36488E76" w14:textId="77777777" w:rsidR="001C4565" w:rsidRPr="006610FA" w:rsidRDefault="001C4565" w:rsidP="001C4565">
      <w:pPr>
        <w:spacing w:before="120" w:after="120" w:line="276" w:lineRule="auto"/>
        <w:jc w:val="center"/>
        <w:rPr>
          <w:b/>
        </w:rPr>
      </w:pPr>
    </w:p>
    <w:p w14:paraId="188E200F" w14:textId="77777777" w:rsidR="006C22EF" w:rsidRDefault="00215DA4" w:rsidP="006C22EF">
      <w:pPr>
        <w:numPr>
          <w:ilvl w:val="0"/>
          <w:numId w:val="57"/>
        </w:numPr>
        <w:spacing w:after="120" w:line="25" w:lineRule="atLeast"/>
        <w:ind w:left="426" w:hanging="426"/>
        <w:jc w:val="both"/>
      </w:pPr>
      <w:r>
        <w:t>Yeni ahır yapımı (çadır)</w:t>
      </w:r>
      <w:r w:rsidR="006C22EF" w:rsidRPr="006C22EF">
        <w:t xml:space="preserve">, </w:t>
      </w:r>
      <w:r w:rsidR="006C22EF" w:rsidRPr="006C22EF">
        <w:rPr>
          <w:rFonts w:eastAsia="Calibri"/>
        </w:rPr>
        <w:t xml:space="preserve">Osmaniye ili Bahçe, Düziçi ve </w:t>
      </w:r>
      <w:proofErr w:type="spellStart"/>
      <w:r w:rsidR="006C22EF" w:rsidRPr="006C22EF">
        <w:rPr>
          <w:rFonts w:eastAsia="Calibri"/>
        </w:rPr>
        <w:t>Hasanbeyli</w:t>
      </w:r>
      <w:proofErr w:type="spellEnd"/>
      <w:r w:rsidR="006C22EF" w:rsidRPr="006C22EF">
        <w:rPr>
          <w:rFonts w:eastAsia="Calibri"/>
        </w:rPr>
        <w:t xml:space="preserve"> Ekonomik Kalkınma Kümelerine bağlı köylerde/mahallelerde </w:t>
      </w:r>
      <w:r w:rsidR="006C22EF" w:rsidRPr="006C22EF">
        <w:t>gerçekleştirilecektir. Kurulum işi, teknik şartnamede belirtilen ölçü ve özelliklere uygun olarak yapılacaktır.</w:t>
      </w:r>
    </w:p>
    <w:p w14:paraId="1F70951A" w14:textId="77777777" w:rsidR="00307F7B" w:rsidRPr="006C22EF" w:rsidRDefault="00307F7B" w:rsidP="0073338B">
      <w:pPr>
        <w:pStyle w:val="ListeParagraf"/>
        <w:numPr>
          <w:ilvl w:val="0"/>
          <w:numId w:val="57"/>
        </w:numPr>
        <w:spacing w:after="120" w:line="25" w:lineRule="atLeast"/>
        <w:ind w:left="426" w:hanging="426"/>
        <w:jc w:val="both"/>
      </w:pPr>
      <w:r w:rsidRPr="00307F7B">
        <w:t>Çadır ahırın yerleştirileceği toprak zemininin hazırlanması yatırımcı tarafından yapılacaktır. Çadır ahır kurulacak arazi üzerinde, kuruluma engel olacak hiçbir şey bulunmayacak şekilde yükleniciye teslim edilecektir.</w:t>
      </w:r>
    </w:p>
    <w:p w14:paraId="3D14BC05" w14:textId="77777777" w:rsidR="006C22EF" w:rsidRPr="006C22EF" w:rsidRDefault="001F747B" w:rsidP="006C22EF">
      <w:pPr>
        <w:numPr>
          <w:ilvl w:val="0"/>
          <w:numId w:val="57"/>
        </w:numPr>
        <w:spacing w:after="120" w:line="25" w:lineRule="atLeast"/>
        <w:ind w:left="426" w:hanging="426"/>
        <w:jc w:val="both"/>
      </w:pPr>
      <w:r>
        <w:t>Çadır ahır</w:t>
      </w:r>
      <w:r w:rsidR="006C22EF" w:rsidRPr="006C22EF">
        <w:t xml:space="preserve">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14:paraId="5F7DE0C9" w14:textId="77777777" w:rsidR="006C22EF" w:rsidRPr="006C22EF" w:rsidRDefault="006C22EF" w:rsidP="006C22EF">
      <w:pPr>
        <w:numPr>
          <w:ilvl w:val="0"/>
          <w:numId w:val="57"/>
        </w:numPr>
        <w:spacing w:after="120" w:line="25" w:lineRule="atLeast"/>
        <w:ind w:left="426" w:hanging="426"/>
        <w:jc w:val="both"/>
      </w:pPr>
      <w:r w:rsidRPr="006C22EF">
        <w:t>Yatırımcının hibe ödemesini alabilmesi için ana hatlarıyla aşağıdaki süreçler tamamlanmalıdır;</w:t>
      </w:r>
    </w:p>
    <w:p w14:paraId="7B25581B" w14:textId="77777777" w:rsidR="006C22EF" w:rsidRPr="006C22EF" w:rsidRDefault="006C22EF" w:rsidP="006C22EF">
      <w:pPr>
        <w:numPr>
          <w:ilvl w:val="0"/>
          <w:numId w:val="56"/>
        </w:numPr>
        <w:tabs>
          <w:tab w:val="num" w:pos="993"/>
        </w:tabs>
        <w:spacing w:after="120" w:line="25" w:lineRule="atLeast"/>
        <w:ind w:left="993"/>
        <w:jc w:val="both"/>
      </w:pPr>
      <w:r w:rsidRPr="006C22EF">
        <w:t xml:space="preserve">Yatırımcı, yatırımcı katkı payını ve KDV’yi (varsa ÖTV’yi) banka yoluyla yükleniciye öder, </w:t>
      </w:r>
      <w:proofErr w:type="gramStart"/>
      <w:r w:rsidRPr="006C22EF">
        <w:t>dekontunu</w:t>
      </w:r>
      <w:proofErr w:type="gramEnd"/>
      <w:r w:rsidRPr="006C22EF">
        <w:t xml:space="preserve"> alır.</w:t>
      </w:r>
    </w:p>
    <w:p w14:paraId="62B202E3" w14:textId="77777777" w:rsidR="006C22EF" w:rsidRPr="006C22EF" w:rsidRDefault="006C22EF" w:rsidP="006C22EF">
      <w:pPr>
        <w:numPr>
          <w:ilvl w:val="0"/>
          <w:numId w:val="56"/>
        </w:numPr>
        <w:tabs>
          <w:tab w:val="num" w:pos="993"/>
        </w:tabs>
        <w:spacing w:after="120" w:line="25" w:lineRule="atLeast"/>
        <w:ind w:left="993"/>
        <w:jc w:val="both"/>
      </w:pPr>
      <w:r w:rsidRPr="006C22EF">
        <w:t xml:space="preserve">Yüklenici </w:t>
      </w:r>
      <w:r w:rsidR="006A33BC">
        <w:t>çadır ahırı</w:t>
      </w:r>
      <w:r w:rsidRPr="006C22EF">
        <w:t xml:space="preserve"> eksiksiz olarak kurar. Yüklenici kurduğu </w:t>
      </w:r>
      <w:r w:rsidR="00D46980">
        <w:t>çadır ahırı</w:t>
      </w:r>
      <w:r w:rsidRPr="006C22EF">
        <w:t xml:space="preserve"> teslim tesellüm belgesi ile yatırımcıya teslim eder.</w:t>
      </w:r>
    </w:p>
    <w:p w14:paraId="62259AB3" w14:textId="77777777" w:rsidR="006C22EF" w:rsidRPr="006C22EF" w:rsidRDefault="006C22EF" w:rsidP="006C22EF">
      <w:pPr>
        <w:numPr>
          <w:ilvl w:val="0"/>
          <w:numId w:val="56"/>
        </w:numPr>
        <w:tabs>
          <w:tab w:val="num" w:pos="993"/>
        </w:tabs>
        <w:spacing w:after="120" w:line="25" w:lineRule="atLeast"/>
        <w:ind w:left="993"/>
        <w:jc w:val="both"/>
      </w:pPr>
      <w:r w:rsidRPr="006C22EF">
        <w:t>Yüklenici faturayı ve diğer belgeleri yatırımcıya teslim eder.</w:t>
      </w:r>
    </w:p>
    <w:p w14:paraId="57ACB5DE" w14:textId="77777777" w:rsidR="006C22EF" w:rsidRPr="006C22EF" w:rsidRDefault="006C22EF" w:rsidP="006C22EF">
      <w:pPr>
        <w:numPr>
          <w:ilvl w:val="0"/>
          <w:numId w:val="56"/>
        </w:numPr>
        <w:tabs>
          <w:tab w:val="num" w:pos="993"/>
        </w:tabs>
        <w:spacing w:after="120" w:line="25" w:lineRule="atLeast"/>
        <w:ind w:left="993"/>
        <w:jc w:val="both"/>
      </w:pPr>
      <w:r w:rsidRPr="006C22EF">
        <w:t xml:space="preserve">Yatırımcı Bahçe, Düziçi ve </w:t>
      </w:r>
      <w:proofErr w:type="spellStart"/>
      <w:r w:rsidRPr="006C22EF">
        <w:t>Hasanbeyli</w:t>
      </w:r>
      <w:proofErr w:type="spellEnd"/>
      <w:r w:rsidRPr="006C22EF">
        <w:t xml:space="preserve"> ilçesindeki </w:t>
      </w:r>
      <w:proofErr w:type="spellStart"/>
      <w:r w:rsidRPr="006C22EF">
        <w:t>ÇDE’ye</w:t>
      </w:r>
      <w:proofErr w:type="spellEnd"/>
      <w:r w:rsidRPr="006C22EF">
        <w:t xml:space="preserve"> </w:t>
      </w:r>
      <w:r w:rsidR="00F03908">
        <w:t>çadır ahır yapımı</w:t>
      </w:r>
      <w:r w:rsidRPr="006C22EF">
        <w:t xml:space="preserve"> işinin bittiğini haber verir.</w:t>
      </w:r>
    </w:p>
    <w:p w14:paraId="17C9F49F" w14:textId="77777777" w:rsidR="006C22EF" w:rsidRPr="006C22EF" w:rsidRDefault="006C22EF" w:rsidP="006C22EF">
      <w:pPr>
        <w:numPr>
          <w:ilvl w:val="0"/>
          <w:numId w:val="56"/>
        </w:numPr>
        <w:tabs>
          <w:tab w:val="num" w:pos="993"/>
        </w:tabs>
        <w:spacing w:after="120" w:line="25" w:lineRule="atLeast"/>
        <w:ind w:left="993"/>
        <w:jc w:val="both"/>
      </w:pPr>
      <w:r w:rsidRPr="006C22EF">
        <w:lastRenderedPageBreak/>
        <w:t xml:space="preserve">İl/İlçedeki ÇDE ve İPYB personeli </w:t>
      </w:r>
      <w:r w:rsidR="00F03908">
        <w:t>yeni çadır ahırları</w:t>
      </w:r>
      <w:r w:rsidRPr="006C22EF">
        <w:t xml:space="preserve"> yerinde görerek tüm belgeleri inceler ve tüm işler eksiksiz ve şartnamelere uygun ise “Girdi Alımları ve Tesis Tespit Tutanağı” hazırlar.</w:t>
      </w:r>
    </w:p>
    <w:p w14:paraId="39BA2B9D" w14:textId="1167ABBF" w:rsidR="006C22EF" w:rsidRPr="006C22EF" w:rsidRDefault="006C22EF" w:rsidP="006C22EF">
      <w:pPr>
        <w:numPr>
          <w:ilvl w:val="0"/>
          <w:numId w:val="56"/>
        </w:numPr>
        <w:tabs>
          <w:tab w:val="num" w:pos="993"/>
        </w:tabs>
        <w:spacing w:after="120" w:line="25" w:lineRule="atLeast"/>
        <w:ind w:left="993"/>
        <w:jc w:val="both"/>
      </w:pPr>
      <w:r w:rsidRPr="006C22EF">
        <w:t>Yüklenici SGK ve vergi borcunun olmadığına, yatırımcı ise vergi borcunun olmadığına dair belgeleri temin eder.</w:t>
      </w:r>
    </w:p>
    <w:p w14:paraId="3627F430" w14:textId="77777777" w:rsidR="006C22EF" w:rsidRPr="006C22EF" w:rsidRDefault="006C22EF" w:rsidP="006C22EF">
      <w:pPr>
        <w:numPr>
          <w:ilvl w:val="0"/>
          <w:numId w:val="56"/>
        </w:numPr>
        <w:tabs>
          <w:tab w:val="num" w:pos="993"/>
        </w:tabs>
        <w:spacing w:after="120" w:line="25" w:lineRule="atLeast"/>
        <w:ind w:left="993"/>
        <w:jc w:val="both"/>
      </w:pPr>
      <w:r w:rsidRPr="006C22EF">
        <w:t xml:space="preserve">Yatırımcı Hibe Ödemesi Talep Belgesini düzenler, ekine Teslim Tesellüm Belgesini, faturaları, </w:t>
      </w:r>
      <w:proofErr w:type="gramStart"/>
      <w:r w:rsidRPr="006C22EF">
        <w:t>dekontları</w:t>
      </w:r>
      <w:proofErr w:type="gramEnd"/>
      <w:r w:rsidRPr="006C22EF">
        <w:t>, yükleniciyle yaptığı Uygulama Sözleşmesini ve SGK ile vergi borçlarının olmadığına dair belgeleri koyarak İlçe Tarım ve Orman Müdürlüğüne teslim eder.</w:t>
      </w:r>
    </w:p>
    <w:p w14:paraId="35CF9A39" w14:textId="727F38EC" w:rsidR="006C22EF" w:rsidRPr="006C22EF" w:rsidRDefault="006C22EF" w:rsidP="006C22EF">
      <w:pPr>
        <w:numPr>
          <w:ilvl w:val="0"/>
          <w:numId w:val="56"/>
        </w:numPr>
        <w:tabs>
          <w:tab w:val="num" w:pos="993"/>
        </w:tabs>
        <w:spacing w:after="120" w:line="25" w:lineRule="atLeast"/>
        <w:ind w:left="993"/>
        <w:jc w:val="both"/>
      </w:pPr>
      <w:r w:rsidRPr="006C22EF">
        <w:t xml:space="preserve">Ödemeler, İlçe Müdürlüklerinin tüm dosya içeriğini </w:t>
      </w:r>
      <w:proofErr w:type="spellStart"/>
      <w:r w:rsidRPr="006C22EF">
        <w:t>İPYB’ye</w:t>
      </w:r>
      <w:proofErr w:type="spellEnd"/>
      <w:r w:rsidRPr="006C22EF">
        <w:t xml:space="preserve"> göndermesinin ardından, dosya üzerindeki incelemeler tamamlandıktan sonra </w:t>
      </w:r>
      <w:proofErr w:type="spellStart"/>
      <w:r w:rsidR="009357CC">
        <w:t>MPYB’nin</w:t>
      </w:r>
      <w:proofErr w:type="spellEnd"/>
      <w:r w:rsidR="009357CC">
        <w:t xml:space="preserve"> </w:t>
      </w:r>
      <w:r w:rsidRPr="006C22EF">
        <w:t>onayı ile UNDP tarafından yatırımcının hesabına gönderilmek suretiyle yapılır.</w:t>
      </w:r>
    </w:p>
    <w:p w14:paraId="07FB5B59" w14:textId="758C6AE5" w:rsidR="0085497B" w:rsidRPr="0085497B" w:rsidRDefault="00926B16" w:rsidP="00926B16">
      <w:pPr>
        <w:spacing w:after="120" w:line="25" w:lineRule="atLeast"/>
        <w:ind w:firstLine="624"/>
        <w:jc w:val="both"/>
      </w:pPr>
      <w:r w:rsidRPr="00926B16">
        <w:t xml:space="preserve">Çadırın ön veya yan cephesinde görünür bir yere, tasarım detayları aşağıdaki gibi olan ve üzerinde Bakanlık, IFAD ve KDAKP </w:t>
      </w:r>
      <w:proofErr w:type="gramStart"/>
      <w:r w:rsidRPr="00926B16">
        <w:t>logoları</w:t>
      </w:r>
      <w:proofErr w:type="gramEnd"/>
      <w:r w:rsidRPr="00926B16">
        <w:t xml:space="preserve"> ile birlikte </w:t>
      </w:r>
      <w:r w:rsidRPr="00926B16">
        <w:rPr>
          <w:b/>
        </w:rPr>
        <w:t>“Tarım ve Orman Bakanlığı tarafından yürütülen Kırsal Dezavantajlı Alanlar Kalkınma Projesi Finansmanı/Hibe desteği ile kurulmuştur.”</w:t>
      </w:r>
      <w:r w:rsidRPr="00926B16">
        <w:t xml:space="preserve"> ifadesinin yer aldığı 50x90 cm ebatlarındaki etiket, 400 gr/m² PVC brandaya dış ortam koşullarına uygun renkli baskı yapılarak ana brandaya sıcak kaynak yöntemiyle yapıştırılacaktır.</w:t>
      </w:r>
    </w:p>
    <w:p w14:paraId="50EC1702" w14:textId="77777777" w:rsidR="0085497B" w:rsidRDefault="0085497B" w:rsidP="0085497B">
      <w:pPr>
        <w:jc w:val="both"/>
      </w:pPr>
      <w:r w:rsidRPr="0085497B">
        <w:t xml:space="preserve">         </w:t>
      </w:r>
    </w:p>
    <w:p w14:paraId="0C3B91FA" w14:textId="77777777" w:rsidR="000B6A2C" w:rsidRDefault="000B6A2C" w:rsidP="0085497B">
      <w:pPr>
        <w:jc w:val="both"/>
      </w:pPr>
      <w:bookmarkStart w:id="0" w:name="_GoBack"/>
      <w:bookmarkEnd w:id="0"/>
    </w:p>
    <w:p w14:paraId="645BED06" w14:textId="5FA62AC6" w:rsidR="0085497B" w:rsidRDefault="00926B16" w:rsidP="00B7161E">
      <w:pPr>
        <w:jc w:val="center"/>
      </w:pPr>
      <w:r w:rsidRPr="009E20DE">
        <w:rPr>
          <w:noProof/>
        </w:rPr>
        <w:drawing>
          <wp:inline distT="0" distB="0" distL="0" distR="0" wp14:anchorId="04C3DB41" wp14:editId="067D38FB">
            <wp:extent cx="4377531" cy="2524125"/>
            <wp:effectExtent l="0" t="0" r="4445" b="0"/>
            <wp:docPr id="16" name="Resim 16" descr="C:\Users\bekir.uyduran\Desktop\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kir.uyduran\Desktop\12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8375" cy="2530378"/>
                    </a:xfrm>
                    <a:prstGeom prst="rect">
                      <a:avLst/>
                    </a:prstGeom>
                    <a:noFill/>
                    <a:ln>
                      <a:noFill/>
                    </a:ln>
                  </pic:spPr>
                </pic:pic>
              </a:graphicData>
            </a:graphic>
          </wp:inline>
        </w:drawing>
      </w:r>
    </w:p>
    <w:p w14:paraId="484E5972" w14:textId="73F13718" w:rsidR="00926B16" w:rsidRDefault="00926B16" w:rsidP="0085497B">
      <w:pPr>
        <w:jc w:val="both"/>
      </w:pPr>
    </w:p>
    <w:p w14:paraId="07DB8DEE" w14:textId="4889C6AA" w:rsidR="00926B16" w:rsidRDefault="00926B16" w:rsidP="0085497B">
      <w:pPr>
        <w:jc w:val="both"/>
      </w:pPr>
    </w:p>
    <w:sectPr w:rsidR="00926B16" w:rsidSect="00D57544">
      <w:headerReference w:type="default" r:id="rId9"/>
      <w:footerReference w:type="defaul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7B27" w14:textId="77777777" w:rsidR="005B4F0D" w:rsidRDefault="005B4F0D" w:rsidP="00D57544">
      <w:r>
        <w:separator/>
      </w:r>
    </w:p>
  </w:endnote>
  <w:endnote w:type="continuationSeparator" w:id="0">
    <w:p w14:paraId="181CEC5C" w14:textId="77777777" w:rsidR="005B4F0D" w:rsidRDefault="005B4F0D"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52806"/>
      <w:docPartObj>
        <w:docPartGallery w:val="Page Numbers (Bottom of Page)"/>
        <w:docPartUnique/>
      </w:docPartObj>
    </w:sdtPr>
    <w:sdtEndPr/>
    <w:sdtContent>
      <w:p w14:paraId="08F0B78F" w14:textId="5F3B2B14" w:rsidR="003122A5" w:rsidRDefault="003122A5">
        <w:pPr>
          <w:pStyle w:val="AltBilgi"/>
          <w:jc w:val="center"/>
        </w:pPr>
        <w:r>
          <w:fldChar w:fldCharType="begin"/>
        </w:r>
        <w:r>
          <w:instrText>PAGE   \* MERGEFORMAT</w:instrText>
        </w:r>
        <w:r>
          <w:fldChar w:fldCharType="separate"/>
        </w:r>
        <w:r w:rsidR="00B7161E" w:rsidRPr="00B7161E">
          <w:rPr>
            <w:noProof/>
            <w:lang w:val="tr-TR"/>
          </w:rPr>
          <w:t>5</w:t>
        </w:r>
        <w:r>
          <w:fldChar w:fldCharType="end"/>
        </w:r>
      </w:p>
    </w:sdtContent>
  </w:sdt>
  <w:p w14:paraId="15BE8ECA" w14:textId="77777777" w:rsidR="00687FF0" w:rsidRDefault="00687FF0"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6773E" w14:textId="77777777" w:rsidR="005B4F0D" w:rsidRDefault="005B4F0D" w:rsidP="00D57544">
      <w:r>
        <w:separator/>
      </w:r>
    </w:p>
  </w:footnote>
  <w:footnote w:type="continuationSeparator" w:id="0">
    <w:p w14:paraId="14F74190" w14:textId="77777777" w:rsidR="005B4F0D" w:rsidRDefault="005B4F0D"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D7B2" w14:textId="77777777" w:rsidR="00687FF0" w:rsidRDefault="00687FF0" w:rsidP="00DA2766">
    <w:pPr>
      <w:pStyle w:val="stBilgi"/>
      <w:jc w:val="both"/>
      <w:rPr>
        <w:noProof/>
        <w:lang w:val="tr-TR"/>
      </w:rPr>
    </w:pPr>
    <w:r w:rsidRPr="00A47F87">
      <w:rPr>
        <w:noProof/>
        <w:lang w:val="tr-TR"/>
      </w:rPr>
      <w:drawing>
        <wp:inline distT="0" distB="0" distL="0" distR="0" wp14:anchorId="5EB16CD3" wp14:editId="57A8C187">
          <wp:extent cx="619125" cy="619125"/>
          <wp:effectExtent l="0" t="0" r="9525" b="9525"/>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65" cy="623465"/>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001540F2" wp14:editId="4A6942C7">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14:paraId="24D4A8C6" w14:textId="77777777" w:rsidR="00687FF0" w:rsidRDefault="00687F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DAB1C75"/>
    <w:multiLevelType w:val="hybridMultilevel"/>
    <w:tmpl w:val="C2A25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7EE6BAF"/>
    <w:multiLevelType w:val="hybridMultilevel"/>
    <w:tmpl w:val="4B5EAAE0"/>
    <w:lvl w:ilvl="0" w:tplc="AC8E5F9C">
      <w:start w:val="1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40D20396"/>
    <w:multiLevelType w:val="hybridMultilevel"/>
    <w:tmpl w:val="6778E17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3"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8"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4B010CD"/>
    <w:multiLevelType w:val="hybridMultilevel"/>
    <w:tmpl w:val="84D8BA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685C5744"/>
    <w:multiLevelType w:val="hybridMultilevel"/>
    <w:tmpl w:val="244023B8"/>
    <w:lvl w:ilvl="0" w:tplc="921E31FA">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68D052B2"/>
    <w:multiLevelType w:val="hybridMultilevel"/>
    <w:tmpl w:val="5582CB02"/>
    <w:lvl w:ilvl="0" w:tplc="649C4ED6">
      <w:start w:val="9"/>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387411C"/>
    <w:multiLevelType w:val="hybridMultilevel"/>
    <w:tmpl w:val="270686D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DCD62A5"/>
    <w:multiLevelType w:val="hybridMultilevel"/>
    <w:tmpl w:val="1B46BEC0"/>
    <w:lvl w:ilvl="0" w:tplc="4882168A">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7"/>
  </w:num>
  <w:num w:numId="2">
    <w:abstractNumId w:val="1"/>
  </w:num>
  <w:num w:numId="3">
    <w:abstractNumId w:val="0"/>
  </w:num>
  <w:num w:numId="4">
    <w:abstractNumId w:val="22"/>
  </w:num>
  <w:num w:numId="5">
    <w:abstractNumId w:val="2"/>
  </w:num>
  <w:num w:numId="6">
    <w:abstractNumId w:val="38"/>
  </w:num>
  <w:num w:numId="7">
    <w:abstractNumId w:val="57"/>
  </w:num>
  <w:num w:numId="8">
    <w:abstractNumId w:val="14"/>
  </w:num>
  <w:num w:numId="9">
    <w:abstractNumId w:val="28"/>
  </w:num>
  <w:num w:numId="10">
    <w:abstractNumId w:val="25"/>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6"/>
  </w:num>
  <w:num w:numId="26">
    <w:abstractNumId w:val="42"/>
  </w:num>
  <w:num w:numId="27">
    <w:abstractNumId w:val="82"/>
  </w:num>
  <w:num w:numId="28">
    <w:abstractNumId w:val="41"/>
  </w:num>
  <w:num w:numId="29">
    <w:abstractNumId w:val="69"/>
  </w:num>
  <w:num w:numId="30">
    <w:abstractNumId w:val="60"/>
  </w:num>
  <w:num w:numId="31">
    <w:abstractNumId w:val="49"/>
  </w:num>
  <w:num w:numId="32">
    <w:abstractNumId w:val="27"/>
  </w:num>
  <w:num w:numId="33">
    <w:abstractNumId w:val="53"/>
  </w:num>
  <w:num w:numId="34">
    <w:abstractNumId w:val="37"/>
  </w:num>
  <w:num w:numId="35">
    <w:abstractNumId w:val="47"/>
  </w:num>
  <w:num w:numId="36">
    <w:abstractNumId w:val="86"/>
  </w:num>
  <w:num w:numId="37">
    <w:abstractNumId w:val="85"/>
  </w:num>
  <w:num w:numId="38">
    <w:abstractNumId w:val="43"/>
  </w:num>
  <w:num w:numId="39">
    <w:abstractNumId w:val="31"/>
  </w:num>
  <w:num w:numId="40">
    <w:abstractNumId w:val="78"/>
  </w:num>
  <w:num w:numId="41">
    <w:abstractNumId w:val="16"/>
  </w:num>
  <w:num w:numId="42">
    <w:abstractNumId w:val="67"/>
  </w:num>
  <w:num w:numId="43">
    <w:abstractNumId w:val="46"/>
  </w:num>
  <w:num w:numId="44">
    <w:abstractNumId w:val="71"/>
  </w:num>
  <w:num w:numId="45">
    <w:abstractNumId w:val="54"/>
  </w:num>
  <w:num w:numId="46">
    <w:abstractNumId w:val="63"/>
  </w:num>
  <w:num w:numId="47">
    <w:abstractNumId w:val="66"/>
  </w:num>
  <w:num w:numId="48">
    <w:abstractNumId w:val="15"/>
  </w:num>
  <w:num w:numId="49">
    <w:abstractNumId w:val="36"/>
  </w:num>
  <w:num w:numId="50">
    <w:abstractNumId w:val="59"/>
  </w:num>
  <w:num w:numId="51">
    <w:abstractNumId w:val="61"/>
  </w:num>
  <w:num w:numId="52">
    <w:abstractNumId w:val="79"/>
  </w:num>
  <w:num w:numId="53">
    <w:abstractNumId w:val="74"/>
  </w:num>
  <w:num w:numId="54">
    <w:abstractNumId w:val="51"/>
  </w:num>
  <w:num w:numId="55">
    <w:abstractNumId w:val="56"/>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32"/>
  </w:num>
  <w:num w:numId="59">
    <w:abstractNumId w:val="44"/>
  </w:num>
  <w:num w:numId="60">
    <w:abstractNumId w:val="76"/>
  </w:num>
  <w:num w:numId="61">
    <w:abstractNumId w:val="18"/>
  </w:num>
  <w:num w:numId="62">
    <w:abstractNumId w:val="19"/>
  </w:num>
  <w:num w:numId="63">
    <w:abstractNumId w:val="21"/>
  </w:num>
  <w:num w:numId="64">
    <w:abstractNumId w:val="24"/>
  </w:num>
  <w:num w:numId="65">
    <w:abstractNumId w:val="35"/>
  </w:num>
  <w:num w:numId="66">
    <w:abstractNumId w:val="39"/>
  </w:num>
  <w:num w:numId="67">
    <w:abstractNumId w:val="48"/>
  </w:num>
  <w:num w:numId="68">
    <w:abstractNumId w:val="50"/>
  </w:num>
  <w:num w:numId="69">
    <w:abstractNumId w:val="52"/>
  </w:num>
  <w:num w:numId="70">
    <w:abstractNumId w:val="55"/>
  </w:num>
  <w:num w:numId="71">
    <w:abstractNumId w:val="58"/>
  </w:num>
  <w:num w:numId="72">
    <w:abstractNumId w:val="62"/>
  </w:num>
  <w:num w:numId="73">
    <w:abstractNumId w:val="64"/>
  </w:num>
  <w:num w:numId="74">
    <w:abstractNumId w:val="65"/>
  </w:num>
  <w:num w:numId="75">
    <w:abstractNumId w:val="68"/>
  </w:num>
  <w:num w:numId="76">
    <w:abstractNumId w:val="72"/>
  </w:num>
  <w:num w:numId="77">
    <w:abstractNumId w:val="80"/>
  </w:num>
  <w:num w:numId="78">
    <w:abstractNumId w:val="83"/>
  </w:num>
  <w:num w:numId="79">
    <w:abstractNumId w:val="70"/>
  </w:num>
  <w:num w:numId="80">
    <w:abstractNumId w:val="45"/>
  </w:num>
  <w:num w:numId="81">
    <w:abstractNumId w:val="40"/>
  </w:num>
  <w:num w:numId="82">
    <w:abstractNumId w:val="34"/>
  </w:num>
  <w:num w:numId="83">
    <w:abstractNumId w:val="23"/>
  </w:num>
  <w:num w:numId="84">
    <w:abstractNumId w:val="73"/>
  </w:num>
  <w:num w:numId="85">
    <w:abstractNumId w:val="84"/>
  </w:num>
  <w:num w:numId="86">
    <w:abstractNumId w:val="81"/>
  </w:num>
  <w:num w:numId="87">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3B5E"/>
    <w:rsid w:val="00004C06"/>
    <w:rsid w:val="00004F3F"/>
    <w:rsid w:val="000053B5"/>
    <w:rsid w:val="00005E8E"/>
    <w:rsid w:val="00006C56"/>
    <w:rsid w:val="00007EB9"/>
    <w:rsid w:val="0001013F"/>
    <w:rsid w:val="00013243"/>
    <w:rsid w:val="00014C41"/>
    <w:rsid w:val="00015986"/>
    <w:rsid w:val="0001761D"/>
    <w:rsid w:val="000203AB"/>
    <w:rsid w:val="00020C41"/>
    <w:rsid w:val="000267A3"/>
    <w:rsid w:val="00036354"/>
    <w:rsid w:val="000368BD"/>
    <w:rsid w:val="0004040F"/>
    <w:rsid w:val="0004151F"/>
    <w:rsid w:val="00041961"/>
    <w:rsid w:val="00042346"/>
    <w:rsid w:val="00046176"/>
    <w:rsid w:val="0004634B"/>
    <w:rsid w:val="00050B81"/>
    <w:rsid w:val="00052C21"/>
    <w:rsid w:val="00053041"/>
    <w:rsid w:val="00054D7F"/>
    <w:rsid w:val="00055308"/>
    <w:rsid w:val="0005560B"/>
    <w:rsid w:val="000556D0"/>
    <w:rsid w:val="00060070"/>
    <w:rsid w:val="00060470"/>
    <w:rsid w:val="00063555"/>
    <w:rsid w:val="00064ABD"/>
    <w:rsid w:val="0006590E"/>
    <w:rsid w:val="000660F7"/>
    <w:rsid w:val="00071E40"/>
    <w:rsid w:val="00080191"/>
    <w:rsid w:val="00081A74"/>
    <w:rsid w:val="00081F7F"/>
    <w:rsid w:val="00086CB1"/>
    <w:rsid w:val="00090D5A"/>
    <w:rsid w:val="000923AD"/>
    <w:rsid w:val="000925F5"/>
    <w:rsid w:val="00093655"/>
    <w:rsid w:val="00094197"/>
    <w:rsid w:val="00094566"/>
    <w:rsid w:val="000A254A"/>
    <w:rsid w:val="000A384F"/>
    <w:rsid w:val="000A67D4"/>
    <w:rsid w:val="000B0DB5"/>
    <w:rsid w:val="000B1568"/>
    <w:rsid w:val="000B19A4"/>
    <w:rsid w:val="000B1CD4"/>
    <w:rsid w:val="000B3ED3"/>
    <w:rsid w:val="000B54D9"/>
    <w:rsid w:val="000B564A"/>
    <w:rsid w:val="000B67A2"/>
    <w:rsid w:val="000B6901"/>
    <w:rsid w:val="000B6A2C"/>
    <w:rsid w:val="000B7D87"/>
    <w:rsid w:val="000C0B62"/>
    <w:rsid w:val="000C1BE7"/>
    <w:rsid w:val="000C2DFB"/>
    <w:rsid w:val="000C3334"/>
    <w:rsid w:val="000D021E"/>
    <w:rsid w:val="000D1E83"/>
    <w:rsid w:val="000D4675"/>
    <w:rsid w:val="000D4F24"/>
    <w:rsid w:val="000D5B76"/>
    <w:rsid w:val="000D5C98"/>
    <w:rsid w:val="000D7CD7"/>
    <w:rsid w:val="000E0F41"/>
    <w:rsid w:val="000E1A6B"/>
    <w:rsid w:val="000E40ED"/>
    <w:rsid w:val="000E40EE"/>
    <w:rsid w:val="000F0EE8"/>
    <w:rsid w:val="000F2985"/>
    <w:rsid w:val="000F31FF"/>
    <w:rsid w:val="000F3508"/>
    <w:rsid w:val="000F3DAF"/>
    <w:rsid w:val="001018D9"/>
    <w:rsid w:val="001035C6"/>
    <w:rsid w:val="00106218"/>
    <w:rsid w:val="00112A52"/>
    <w:rsid w:val="00114639"/>
    <w:rsid w:val="00116FA7"/>
    <w:rsid w:val="00124515"/>
    <w:rsid w:val="00126E45"/>
    <w:rsid w:val="00127461"/>
    <w:rsid w:val="00127903"/>
    <w:rsid w:val="00127EFE"/>
    <w:rsid w:val="001314D5"/>
    <w:rsid w:val="00131743"/>
    <w:rsid w:val="001328CE"/>
    <w:rsid w:val="001359E5"/>
    <w:rsid w:val="00140BC9"/>
    <w:rsid w:val="00141102"/>
    <w:rsid w:val="001415C5"/>
    <w:rsid w:val="0014250F"/>
    <w:rsid w:val="001429AB"/>
    <w:rsid w:val="001434CB"/>
    <w:rsid w:val="001437C1"/>
    <w:rsid w:val="0014553A"/>
    <w:rsid w:val="00146F57"/>
    <w:rsid w:val="001534C6"/>
    <w:rsid w:val="00153B29"/>
    <w:rsid w:val="00154C69"/>
    <w:rsid w:val="00155897"/>
    <w:rsid w:val="00155A26"/>
    <w:rsid w:val="00155AA4"/>
    <w:rsid w:val="00157B89"/>
    <w:rsid w:val="0016075C"/>
    <w:rsid w:val="0016183A"/>
    <w:rsid w:val="00161852"/>
    <w:rsid w:val="00166170"/>
    <w:rsid w:val="00167471"/>
    <w:rsid w:val="001707A6"/>
    <w:rsid w:val="00172CCD"/>
    <w:rsid w:val="0017371A"/>
    <w:rsid w:val="00173E3E"/>
    <w:rsid w:val="00174D08"/>
    <w:rsid w:val="00176183"/>
    <w:rsid w:val="001778E2"/>
    <w:rsid w:val="001803CF"/>
    <w:rsid w:val="001835E9"/>
    <w:rsid w:val="00183884"/>
    <w:rsid w:val="00183AC9"/>
    <w:rsid w:val="00185468"/>
    <w:rsid w:val="00185616"/>
    <w:rsid w:val="00186E64"/>
    <w:rsid w:val="0019233F"/>
    <w:rsid w:val="001949EE"/>
    <w:rsid w:val="00194D4C"/>
    <w:rsid w:val="00195B07"/>
    <w:rsid w:val="001A1A9E"/>
    <w:rsid w:val="001A1B49"/>
    <w:rsid w:val="001A1D77"/>
    <w:rsid w:val="001A4CEF"/>
    <w:rsid w:val="001A63D4"/>
    <w:rsid w:val="001A7B09"/>
    <w:rsid w:val="001B1B1C"/>
    <w:rsid w:val="001B1E62"/>
    <w:rsid w:val="001B5065"/>
    <w:rsid w:val="001C11FF"/>
    <w:rsid w:val="001C412D"/>
    <w:rsid w:val="001C4565"/>
    <w:rsid w:val="001C5CDC"/>
    <w:rsid w:val="001C6888"/>
    <w:rsid w:val="001C6CE4"/>
    <w:rsid w:val="001D0D86"/>
    <w:rsid w:val="001D1D00"/>
    <w:rsid w:val="001D29D9"/>
    <w:rsid w:val="001D410D"/>
    <w:rsid w:val="001D518F"/>
    <w:rsid w:val="001D71E9"/>
    <w:rsid w:val="001D771F"/>
    <w:rsid w:val="001E0A81"/>
    <w:rsid w:val="001E481E"/>
    <w:rsid w:val="001E4DCF"/>
    <w:rsid w:val="001E57A2"/>
    <w:rsid w:val="001E62E1"/>
    <w:rsid w:val="001F1F60"/>
    <w:rsid w:val="001F25A2"/>
    <w:rsid w:val="001F2C03"/>
    <w:rsid w:val="001F3444"/>
    <w:rsid w:val="001F57AC"/>
    <w:rsid w:val="001F5C3E"/>
    <w:rsid w:val="001F6F2A"/>
    <w:rsid w:val="001F747B"/>
    <w:rsid w:val="001F7EB1"/>
    <w:rsid w:val="002026F3"/>
    <w:rsid w:val="00202D76"/>
    <w:rsid w:val="002064B3"/>
    <w:rsid w:val="002123C3"/>
    <w:rsid w:val="002125BB"/>
    <w:rsid w:val="0021398F"/>
    <w:rsid w:val="0021563F"/>
    <w:rsid w:val="00215DA4"/>
    <w:rsid w:val="00217714"/>
    <w:rsid w:val="00222865"/>
    <w:rsid w:val="00223E1B"/>
    <w:rsid w:val="00225C35"/>
    <w:rsid w:val="002307D2"/>
    <w:rsid w:val="00231BD8"/>
    <w:rsid w:val="002322A4"/>
    <w:rsid w:val="002364E5"/>
    <w:rsid w:val="0023684D"/>
    <w:rsid w:val="0023764C"/>
    <w:rsid w:val="002430DC"/>
    <w:rsid w:val="00243756"/>
    <w:rsid w:val="00243FBF"/>
    <w:rsid w:val="002440B7"/>
    <w:rsid w:val="00246CD9"/>
    <w:rsid w:val="00251AAA"/>
    <w:rsid w:val="00251ABE"/>
    <w:rsid w:val="00252930"/>
    <w:rsid w:val="002531E8"/>
    <w:rsid w:val="00253620"/>
    <w:rsid w:val="00253FD9"/>
    <w:rsid w:val="00254D34"/>
    <w:rsid w:val="00255820"/>
    <w:rsid w:val="0025777E"/>
    <w:rsid w:val="00257CB1"/>
    <w:rsid w:val="002611B9"/>
    <w:rsid w:val="002616CF"/>
    <w:rsid w:val="002618FC"/>
    <w:rsid w:val="00264D67"/>
    <w:rsid w:val="002656C0"/>
    <w:rsid w:val="00274020"/>
    <w:rsid w:val="00274317"/>
    <w:rsid w:val="0027511D"/>
    <w:rsid w:val="002766D1"/>
    <w:rsid w:val="00276CB5"/>
    <w:rsid w:val="00280B59"/>
    <w:rsid w:val="002831AF"/>
    <w:rsid w:val="00283E0E"/>
    <w:rsid w:val="00283FD1"/>
    <w:rsid w:val="00285DA7"/>
    <w:rsid w:val="002869F4"/>
    <w:rsid w:val="00291EE3"/>
    <w:rsid w:val="00292B76"/>
    <w:rsid w:val="00292D66"/>
    <w:rsid w:val="00294591"/>
    <w:rsid w:val="00294CDE"/>
    <w:rsid w:val="00296FD6"/>
    <w:rsid w:val="002A0AF3"/>
    <w:rsid w:val="002A0BCA"/>
    <w:rsid w:val="002A59BF"/>
    <w:rsid w:val="002A655F"/>
    <w:rsid w:val="002B1A6D"/>
    <w:rsid w:val="002B63AC"/>
    <w:rsid w:val="002B7B7B"/>
    <w:rsid w:val="002C49A5"/>
    <w:rsid w:val="002D0B69"/>
    <w:rsid w:val="002D17F5"/>
    <w:rsid w:val="002D25D6"/>
    <w:rsid w:val="002D4003"/>
    <w:rsid w:val="002D4585"/>
    <w:rsid w:val="002D4719"/>
    <w:rsid w:val="002D6CAD"/>
    <w:rsid w:val="002E0FA2"/>
    <w:rsid w:val="002E1592"/>
    <w:rsid w:val="002E2CDC"/>
    <w:rsid w:val="002E326E"/>
    <w:rsid w:val="002F0F10"/>
    <w:rsid w:val="002F5304"/>
    <w:rsid w:val="002F5E2C"/>
    <w:rsid w:val="003000CB"/>
    <w:rsid w:val="003003E8"/>
    <w:rsid w:val="003007FB"/>
    <w:rsid w:val="00301343"/>
    <w:rsid w:val="00301FAB"/>
    <w:rsid w:val="00302AA7"/>
    <w:rsid w:val="0030304E"/>
    <w:rsid w:val="00306377"/>
    <w:rsid w:val="00306945"/>
    <w:rsid w:val="00307107"/>
    <w:rsid w:val="00307C37"/>
    <w:rsid w:val="00307F7B"/>
    <w:rsid w:val="00310207"/>
    <w:rsid w:val="003104FE"/>
    <w:rsid w:val="0031089C"/>
    <w:rsid w:val="003108AE"/>
    <w:rsid w:val="00311884"/>
    <w:rsid w:val="00311A4F"/>
    <w:rsid w:val="00311FED"/>
    <w:rsid w:val="003122A5"/>
    <w:rsid w:val="00313CBA"/>
    <w:rsid w:val="003153F8"/>
    <w:rsid w:val="003172BD"/>
    <w:rsid w:val="003225EE"/>
    <w:rsid w:val="00323E98"/>
    <w:rsid w:val="003247E9"/>
    <w:rsid w:val="00325A43"/>
    <w:rsid w:val="003277E1"/>
    <w:rsid w:val="00331776"/>
    <w:rsid w:val="00332504"/>
    <w:rsid w:val="00334F68"/>
    <w:rsid w:val="003351F7"/>
    <w:rsid w:val="00336453"/>
    <w:rsid w:val="00337241"/>
    <w:rsid w:val="0034091C"/>
    <w:rsid w:val="0034098E"/>
    <w:rsid w:val="00341CFD"/>
    <w:rsid w:val="003468AB"/>
    <w:rsid w:val="003504E3"/>
    <w:rsid w:val="00351C6B"/>
    <w:rsid w:val="00351F67"/>
    <w:rsid w:val="003544BC"/>
    <w:rsid w:val="00354694"/>
    <w:rsid w:val="0035715C"/>
    <w:rsid w:val="00362EAA"/>
    <w:rsid w:val="00362EDC"/>
    <w:rsid w:val="00363139"/>
    <w:rsid w:val="00363148"/>
    <w:rsid w:val="003645BC"/>
    <w:rsid w:val="003657D7"/>
    <w:rsid w:val="0036592D"/>
    <w:rsid w:val="0036635E"/>
    <w:rsid w:val="0036746E"/>
    <w:rsid w:val="00372135"/>
    <w:rsid w:val="003747D4"/>
    <w:rsid w:val="00374AED"/>
    <w:rsid w:val="003751F9"/>
    <w:rsid w:val="0037540A"/>
    <w:rsid w:val="00380824"/>
    <w:rsid w:val="003825D7"/>
    <w:rsid w:val="00384DB0"/>
    <w:rsid w:val="00386273"/>
    <w:rsid w:val="00391093"/>
    <w:rsid w:val="00394EC9"/>
    <w:rsid w:val="00395114"/>
    <w:rsid w:val="00395169"/>
    <w:rsid w:val="003957B7"/>
    <w:rsid w:val="00395AD3"/>
    <w:rsid w:val="003970CF"/>
    <w:rsid w:val="003A03F5"/>
    <w:rsid w:val="003A06CA"/>
    <w:rsid w:val="003A0B12"/>
    <w:rsid w:val="003A2EF3"/>
    <w:rsid w:val="003A3781"/>
    <w:rsid w:val="003A437D"/>
    <w:rsid w:val="003A6DA9"/>
    <w:rsid w:val="003B1573"/>
    <w:rsid w:val="003B5FA1"/>
    <w:rsid w:val="003B734A"/>
    <w:rsid w:val="003B7C24"/>
    <w:rsid w:val="003B7EAF"/>
    <w:rsid w:val="003B7F12"/>
    <w:rsid w:val="003C1DAB"/>
    <w:rsid w:val="003C341C"/>
    <w:rsid w:val="003C5DF6"/>
    <w:rsid w:val="003D20A7"/>
    <w:rsid w:val="003D2E6F"/>
    <w:rsid w:val="003D5536"/>
    <w:rsid w:val="003D735A"/>
    <w:rsid w:val="003E158A"/>
    <w:rsid w:val="003E1FE5"/>
    <w:rsid w:val="003E45CF"/>
    <w:rsid w:val="003E6059"/>
    <w:rsid w:val="003E6BF2"/>
    <w:rsid w:val="003F025D"/>
    <w:rsid w:val="003F138C"/>
    <w:rsid w:val="003F1D1D"/>
    <w:rsid w:val="003F1FC9"/>
    <w:rsid w:val="003F4785"/>
    <w:rsid w:val="003F6427"/>
    <w:rsid w:val="003F72F2"/>
    <w:rsid w:val="00401A62"/>
    <w:rsid w:val="004021ED"/>
    <w:rsid w:val="0040247A"/>
    <w:rsid w:val="004024FD"/>
    <w:rsid w:val="00404894"/>
    <w:rsid w:val="00404B70"/>
    <w:rsid w:val="00404DE5"/>
    <w:rsid w:val="00405A62"/>
    <w:rsid w:val="00410634"/>
    <w:rsid w:val="0041103C"/>
    <w:rsid w:val="00414D0F"/>
    <w:rsid w:val="00415090"/>
    <w:rsid w:val="0041557B"/>
    <w:rsid w:val="00416DA1"/>
    <w:rsid w:val="00421508"/>
    <w:rsid w:val="0042234D"/>
    <w:rsid w:val="0042387F"/>
    <w:rsid w:val="00424A21"/>
    <w:rsid w:val="00425074"/>
    <w:rsid w:val="004266CC"/>
    <w:rsid w:val="00426930"/>
    <w:rsid w:val="00426C9C"/>
    <w:rsid w:val="004338B1"/>
    <w:rsid w:val="004349C6"/>
    <w:rsid w:val="0044031C"/>
    <w:rsid w:val="00440AC0"/>
    <w:rsid w:val="0044463E"/>
    <w:rsid w:val="00444DC8"/>
    <w:rsid w:val="00445124"/>
    <w:rsid w:val="004465B0"/>
    <w:rsid w:val="00446CA1"/>
    <w:rsid w:val="004502A4"/>
    <w:rsid w:val="00451182"/>
    <w:rsid w:val="00451211"/>
    <w:rsid w:val="00451CD4"/>
    <w:rsid w:val="00452EFF"/>
    <w:rsid w:val="004533C1"/>
    <w:rsid w:val="00465278"/>
    <w:rsid w:val="004707E3"/>
    <w:rsid w:val="00472DE3"/>
    <w:rsid w:val="0047396E"/>
    <w:rsid w:val="004745AA"/>
    <w:rsid w:val="00474DE1"/>
    <w:rsid w:val="00475566"/>
    <w:rsid w:val="00475E74"/>
    <w:rsid w:val="00481EFF"/>
    <w:rsid w:val="00481FE1"/>
    <w:rsid w:val="0048251D"/>
    <w:rsid w:val="00491DEF"/>
    <w:rsid w:val="004A067A"/>
    <w:rsid w:val="004A0D1A"/>
    <w:rsid w:val="004B024A"/>
    <w:rsid w:val="004B2A22"/>
    <w:rsid w:val="004B3B96"/>
    <w:rsid w:val="004B413C"/>
    <w:rsid w:val="004B4FBF"/>
    <w:rsid w:val="004B5057"/>
    <w:rsid w:val="004C2AA2"/>
    <w:rsid w:val="004C54E4"/>
    <w:rsid w:val="004C76E4"/>
    <w:rsid w:val="004D3F39"/>
    <w:rsid w:val="004D7BA3"/>
    <w:rsid w:val="004E2318"/>
    <w:rsid w:val="004E24A5"/>
    <w:rsid w:val="004E312E"/>
    <w:rsid w:val="004E3A68"/>
    <w:rsid w:val="004E3B11"/>
    <w:rsid w:val="004E3D7F"/>
    <w:rsid w:val="004E5858"/>
    <w:rsid w:val="004E65E2"/>
    <w:rsid w:val="004F36C5"/>
    <w:rsid w:val="004F3CA9"/>
    <w:rsid w:val="004F3D0E"/>
    <w:rsid w:val="004F42F2"/>
    <w:rsid w:val="004F523F"/>
    <w:rsid w:val="004F7FED"/>
    <w:rsid w:val="00503CDA"/>
    <w:rsid w:val="00504507"/>
    <w:rsid w:val="00505BA7"/>
    <w:rsid w:val="00506F3A"/>
    <w:rsid w:val="00510F32"/>
    <w:rsid w:val="0051375F"/>
    <w:rsid w:val="00514F9C"/>
    <w:rsid w:val="005156FD"/>
    <w:rsid w:val="00517274"/>
    <w:rsid w:val="005218A7"/>
    <w:rsid w:val="00522134"/>
    <w:rsid w:val="00523608"/>
    <w:rsid w:val="00526327"/>
    <w:rsid w:val="0053180D"/>
    <w:rsid w:val="00531E97"/>
    <w:rsid w:val="00532912"/>
    <w:rsid w:val="00534076"/>
    <w:rsid w:val="0053432F"/>
    <w:rsid w:val="00534BFB"/>
    <w:rsid w:val="00535EDD"/>
    <w:rsid w:val="00546A3E"/>
    <w:rsid w:val="00547785"/>
    <w:rsid w:val="00552294"/>
    <w:rsid w:val="005531E3"/>
    <w:rsid w:val="0055414E"/>
    <w:rsid w:val="0055427A"/>
    <w:rsid w:val="00555053"/>
    <w:rsid w:val="00556F7F"/>
    <w:rsid w:val="0055724D"/>
    <w:rsid w:val="00557749"/>
    <w:rsid w:val="0056092E"/>
    <w:rsid w:val="0056473A"/>
    <w:rsid w:val="005678A1"/>
    <w:rsid w:val="00572C7C"/>
    <w:rsid w:val="00574634"/>
    <w:rsid w:val="005747AF"/>
    <w:rsid w:val="0057494B"/>
    <w:rsid w:val="0057596E"/>
    <w:rsid w:val="00576EFE"/>
    <w:rsid w:val="00580447"/>
    <w:rsid w:val="00581B4F"/>
    <w:rsid w:val="00582B32"/>
    <w:rsid w:val="00582DB0"/>
    <w:rsid w:val="00583CAD"/>
    <w:rsid w:val="00584323"/>
    <w:rsid w:val="005855F2"/>
    <w:rsid w:val="00585B9B"/>
    <w:rsid w:val="00587CAA"/>
    <w:rsid w:val="0059162A"/>
    <w:rsid w:val="00592326"/>
    <w:rsid w:val="005932A5"/>
    <w:rsid w:val="00593B14"/>
    <w:rsid w:val="00593B93"/>
    <w:rsid w:val="0059425D"/>
    <w:rsid w:val="0059446D"/>
    <w:rsid w:val="00594CD2"/>
    <w:rsid w:val="00596539"/>
    <w:rsid w:val="005A061C"/>
    <w:rsid w:val="005A359E"/>
    <w:rsid w:val="005A3C08"/>
    <w:rsid w:val="005A3E88"/>
    <w:rsid w:val="005A49CF"/>
    <w:rsid w:val="005B00B4"/>
    <w:rsid w:val="005B2746"/>
    <w:rsid w:val="005B30A3"/>
    <w:rsid w:val="005B43CF"/>
    <w:rsid w:val="005B4708"/>
    <w:rsid w:val="005B4F0D"/>
    <w:rsid w:val="005B5AB7"/>
    <w:rsid w:val="005B5F12"/>
    <w:rsid w:val="005C01ED"/>
    <w:rsid w:val="005C0F7E"/>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0287"/>
    <w:rsid w:val="00602A18"/>
    <w:rsid w:val="006030A1"/>
    <w:rsid w:val="0060523B"/>
    <w:rsid w:val="006056A1"/>
    <w:rsid w:val="0060756E"/>
    <w:rsid w:val="00610894"/>
    <w:rsid w:val="00611695"/>
    <w:rsid w:val="0061170D"/>
    <w:rsid w:val="00620A6E"/>
    <w:rsid w:val="006212B4"/>
    <w:rsid w:val="00621E10"/>
    <w:rsid w:val="0062391B"/>
    <w:rsid w:val="0062434B"/>
    <w:rsid w:val="00625E34"/>
    <w:rsid w:val="0062688C"/>
    <w:rsid w:val="00630F4F"/>
    <w:rsid w:val="0063323A"/>
    <w:rsid w:val="006336FF"/>
    <w:rsid w:val="0063753F"/>
    <w:rsid w:val="0063778E"/>
    <w:rsid w:val="00637A03"/>
    <w:rsid w:val="0064365A"/>
    <w:rsid w:val="00643CDE"/>
    <w:rsid w:val="00644E2C"/>
    <w:rsid w:val="00644EF2"/>
    <w:rsid w:val="00645A91"/>
    <w:rsid w:val="00651812"/>
    <w:rsid w:val="00652776"/>
    <w:rsid w:val="00652CAA"/>
    <w:rsid w:val="00653569"/>
    <w:rsid w:val="006573CA"/>
    <w:rsid w:val="0066045F"/>
    <w:rsid w:val="006610FA"/>
    <w:rsid w:val="0066334F"/>
    <w:rsid w:val="00664D6C"/>
    <w:rsid w:val="00665E1D"/>
    <w:rsid w:val="0067133B"/>
    <w:rsid w:val="00671B40"/>
    <w:rsid w:val="00671DBC"/>
    <w:rsid w:val="00672EF4"/>
    <w:rsid w:val="006806C8"/>
    <w:rsid w:val="00682C83"/>
    <w:rsid w:val="0068484D"/>
    <w:rsid w:val="00685F7D"/>
    <w:rsid w:val="00686EBC"/>
    <w:rsid w:val="00687509"/>
    <w:rsid w:val="00687FF0"/>
    <w:rsid w:val="006928CC"/>
    <w:rsid w:val="006A33BC"/>
    <w:rsid w:val="006A4A1C"/>
    <w:rsid w:val="006A6540"/>
    <w:rsid w:val="006A6690"/>
    <w:rsid w:val="006A6729"/>
    <w:rsid w:val="006A7C46"/>
    <w:rsid w:val="006B0741"/>
    <w:rsid w:val="006B0EA6"/>
    <w:rsid w:val="006B129C"/>
    <w:rsid w:val="006B2370"/>
    <w:rsid w:val="006B44F1"/>
    <w:rsid w:val="006C0C6B"/>
    <w:rsid w:val="006C1577"/>
    <w:rsid w:val="006C22EF"/>
    <w:rsid w:val="006C3EFB"/>
    <w:rsid w:val="006C4BEA"/>
    <w:rsid w:val="006C6615"/>
    <w:rsid w:val="006C7876"/>
    <w:rsid w:val="006D1CDD"/>
    <w:rsid w:val="006D45E0"/>
    <w:rsid w:val="006D4907"/>
    <w:rsid w:val="006D645B"/>
    <w:rsid w:val="006D6BB5"/>
    <w:rsid w:val="006E07C7"/>
    <w:rsid w:val="006E1D00"/>
    <w:rsid w:val="006E1DDA"/>
    <w:rsid w:val="006E3969"/>
    <w:rsid w:val="006E5900"/>
    <w:rsid w:val="006E6215"/>
    <w:rsid w:val="006F1537"/>
    <w:rsid w:val="006F4ECB"/>
    <w:rsid w:val="006F51EB"/>
    <w:rsid w:val="006F5EEE"/>
    <w:rsid w:val="006F6602"/>
    <w:rsid w:val="00701B0D"/>
    <w:rsid w:val="00705C70"/>
    <w:rsid w:val="00705F8A"/>
    <w:rsid w:val="00714BA2"/>
    <w:rsid w:val="00721925"/>
    <w:rsid w:val="0072301E"/>
    <w:rsid w:val="00726F63"/>
    <w:rsid w:val="00727EA0"/>
    <w:rsid w:val="007330D2"/>
    <w:rsid w:val="007334E5"/>
    <w:rsid w:val="00736DB9"/>
    <w:rsid w:val="00736F8A"/>
    <w:rsid w:val="007432CF"/>
    <w:rsid w:val="00743B1D"/>
    <w:rsid w:val="00743BF9"/>
    <w:rsid w:val="0074576D"/>
    <w:rsid w:val="007470DE"/>
    <w:rsid w:val="0074772F"/>
    <w:rsid w:val="00751014"/>
    <w:rsid w:val="00754279"/>
    <w:rsid w:val="007542FB"/>
    <w:rsid w:val="00754C16"/>
    <w:rsid w:val="00757C8A"/>
    <w:rsid w:val="0076048C"/>
    <w:rsid w:val="00762F83"/>
    <w:rsid w:val="007635C3"/>
    <w:rsid w:val="00766A1C"/>
    <w:rsid w:val="00767792"/>
    <w:rsid w:val="007709E5"/>
    <w:rsid w:val="00771225"/>
    <w:rsid w:val="00772020"/>
    <w:rsid w:val="00772686"/>
    <w:rsid w:val="007727F5"/>
    <w:rsid w:val="007732CA"/>
    <w:rsid w:val="00773EE0"/>
    <w:rsid w:val="0077637A"/>
    <w:rsid w:val="007766BE"/>
    <w:rsid w:val="00783F04"/>
    <w:rsid w:val="0078510D"/>
    <w:rsid w:val="00786743"/>
    <w:rsid w:val="007904DB"/>
    <w:rsid w:val="00791283"/>
    <w:rsid w:val="00792575"/>
    <w:rsid w:val="007943EC"/>
    <w:rsid w:val="00797971"/>
    <w:rsid w:val="007A0769"/>
    <w:rsid w:val="007A2EEE"/>
    <w:rsid w:val="007B00D3"/>
    <w:rsid w:val="007B08D1"/>
    <w:rsid w:val="007B1495"/>
    <w:rsid w:val="007B46B3"/>
    <w:rsid w:val="007B684F"/>
    <w:rsid w:val="007C2185"/>
    <w:rsid w:val="007C21A6"/>
    <w:rsid w:val="007C4646"/>
    <w:rsid w:val="007D108A"/>
    <w:rsid w:val="007D41EA"/>
    <w:rsid w:val="007D5091"/>
    <w:rsid w:val="007D58F5"/>
    <w:rsid w:val="007D7984"/>
    <w:rsid w:val="007E0255"/>
    <w:rsid w:val="007E1C49"/>
    <w:rsid w:val="007E1FF9"/>
    <w:rsid w:val="007E256C"/>
    <w:rsid w:val="007E35BF"/>
    <w:rsid w:val="007E53C0"/>
    <w:rsid w:val="007E74E6"/>
    <w:rsid w:val="007E7819"/>
    <w:rsid w:val="007F0003"/>
    <w:rsid w:val="007F2696"/>
    <w:rsid w:val="007F3826"/>
    <w:rsid w:val="007F3CCE"/>
    <w:rsid w:val="007F6EA1"/>
    <w:rsid w:val="007F74ED"/>
    <w:rsid w:val="007F78AB"/>
    <w:rsid w:val="00802310"/>
    <w:rsid w:val="00802A7A"/>
    <w:rsid w:val="008031AB"/>
    <w:rsid w:val="008032B1"/>
    <w:rsid w:val="008059BF"/>
    <w:rsid w:val="00805B88"/>
    <w:rsid w:val="00806083"/>
    <w:rsid w:val="008067C3"/>
    <w:rsid w:val="00810CE3"/>
    <w:rsid w:val="008110FC"/>
    <w:rsid w:val="008112CC"/>
    <w:rsid w:val="00811702"/>
    <w:rsid w:val="008119D4"/>
    <w:rsid w:val="008129AA"/>
    <w:rsid w:val="00813731"/>
    <w:rsid w:val="00814B56"/>
    <w:rsid w:val="008217BA"/>
    <w:rsid w:val="00822529"/>
    <w:rsid w:val="008229AE"/>
    <w:rsid w:val="00826342"/>
    <w:rsid w:val="00835269"/>
    <w:rsid w:val="00835DF1"/>
    <w:rsid w:val="00837370"/>
    <w:rsid w:val="00837D2F"/>
    <w:rsid w:val="008402B1"/>
    <w:rsid w:val="00840A5A"/>
    <w:rsid w:val="008453E4"/>
    <w:rsid w:val="00845415"/>
    <w:rsid w:val="00847090"/>
    <w:rsid w:val="008473D5"/>
    <w:rsid w:val="00850857"/>
    <w:rsid w:val="00850B35"/>
    <w:rsid w:val="00851C6C"/>
    <w:rsid w:val="008547FE"/>
    <w:rsid w:val="0085497B"/>
    <w:rsid w:val="00855A82"/>
    <w:rsid w:val="0085665A"/>
    <w:rsid w:val="00857381"/>
    <w:rsid w:val="0086458C"/>
    <w:rsid w:val="00864D13"/>
    <w:rsid w:val="00866072"/>
    <w:rsid w:val="00867B5C"/>
    <w:rsid w:val="00870023"/>
    <w:rsid w:val="00873BCF"/>
    <w:rsid w:val="00876929"/>
    <w:rsid w:val="00876D54"/>
    <w:rsid w:val="008815BE"/>
    <w:rsid w:val="0088472F"/>
    <w:rsid w:val="0088494B"/>
    <w:rsid w:val="00885204"/>
    <w:rsid w:val="00886656"/>
    <w:rsid w:val="00886978"/>
    <w:rsid w:val="008906DD"/>
    <w:rsid w:val="00890E9C"/>
    <w:rsid w:val="00891A9D"/>
    <w:rsid w:val="008932BB"/>
    <w:rsid w:val="0089395A"/>
    <w:rsid w:val="00895CEE"/>
    <w:rsid w:val="00897626"/>
    <w:rsid w:val="008A0894"/>
    <w:rsid w:val="008A0A1F"/>
    <w:rsid w:val="008A1169"/>
    <w:rsid w:val="008A1409"/>
    <w:rsid w:val="008A20A4"/>
    <w:rsid w:val="008A675A"/>
    <w:rsid w:val="008A6FF0"/>
    <w:rsid w:val="008B06A7"/>
    <w:rsid w:val="008B15BA"/>
    <w:rsid w:val="008B39DC"/>
    <w:rsid w:val="008B435E"/>
    <w:rsid w:val="008C1996"/>
    <w:rsid w:val="008C1F0B"/>
    <w:rsid w:val="008C2A20"/>
    <w:rsid w:val="008C52C8"/>
    <w:rsid w:val="008C69EC"/>
    <w:rsid w:val="008C7479"/>
    <w:rsid w:val="008C7677"/>
    <w:rsid w:val="008C7B94"/>
    <w:rsid w:val="008D2DE9"/>
    <w:rsid w:val="008D48AB"/>
    <w:rsid w:val="008E15C9"/>
    <w:rsid w:val="008E21D1"/>
    <w:rsid w:val="008E2B09"/>
    <w:rsid w:val="008E2E18"/>
    <w:rsid w:val="008E2E81"/>
    <w:rsid w:val="008E337A"/>
    <w:rsid w:val="008E4422"/>
    <w:rsid w:val="008E50AB"/>
    <w:rsid w:val="008E5181"/>
    <w:rsid w:val="008E5417"/>
    <w:rsid w:val="008F109A"/>
    <w:rsid w:val="008F1899"/>
    <w:rsid w:val="008F34AC"/>
    <w:rsid w:val="008F5A0E"/>
    <w:rsid w:val="00900C00"/>
    <w:rsid w:val="00903769"/>
    <w:rsid w:val="009070F8"/>
    <w:rsid w:val="00910E7E"/>
    <w:rsid w:val="009166C8"/>
    <w:rsid w:val="009202A7"/>
    <w:rsid w:val="0092154E"/>
    <w:rsid w:val="00922686"/>
    <w:rsid w:val="0092273C"/>
    <w:rsid w:val="00922A24"/>
    <w:rsid w:val="009247C6"/>
    <w:rsid w:val="009267DA"/>
    <w:rsid w:val="00926A46"/>
    <w:rsid w:val="00926B16"/>
    <w:rsid w:val="00930BD0"/>
    <w:rsid w:val="009311F4"/>
    <w:rsid w:val="009357CC"/>
    <w:rsid w:val="0093653E"/>
    <w:rsid w:val="009403D1"/>
    <w:rsid w:val="00940837"/>
    <w:rsid w:val="0094117C"/>
    <w:rsid w:val="00947F80"/>
    <w:rsid w:val="009519DA"/>
    <w:rsid w:val="00953D76"/>
    <w:rsid w:val="009572CA"/>
    <w:rsid w:val="009616CF"/>
    <w:rsid w:val="00961DB6"/>
    <w:rsid w:val="00961FBB"/>
    <w:rsid w:val="009624DB"/>
    <w:rsid w:val="0096290D"/>
    <w:rsid w:val="009648C8"/>
    <w:rsid w:val="00965315"/>
    <w:rsid w:val="00967BA4"/>
    <w:rsid w:val="009710D6"/>
    <w:rsid w:val="0097155C"/>
    <w:rsid w:val="00971F46"/>
    <w:rsid w:val="00972499"/>
    <w:rsid w:val="009743A8"/>
    <w:rsid w:val="0097534A"/>
    <w:rsid w:val="0097691C"/>
    <w:rsid w:val="00976E83"/>
    <w:rsid w:val="00976F92"/>
    <w:rsid w:val="00980B53"/>
    <w:rsid w:val="00984470"/>
    <w:rsid w:val="00985906"/>
    <w:rsid w:val="009861D2"/>
    <w:rsid w:val="00987F15"/>
    <w:rsid w:val="009910C3"/>
    <w:rsid w:val="0099166C"/>
    <w:rsid w:val="00991FF4"/>
    <w:rsid w:val="00992D15"/>
    <w:rsid w:val="00994675"/>
    <w:rsid w:val="009947F6"/>
    <w:rsid w:val="00994E44"/>
    <w:rsid w:val="00995960"/>
    <w:rsid w:val="009A11D3"/>
    <w:rsid w:val="009A24F8"/>
    <w:rsid w:val="009B0D21"/>
    <w:rsid w:val="009B14DB"/>
    <w:rsid w:val="009B1AA0"/>
    <w:rsid w:val="009B24DF"/>
    <w:rsid w:val="009B4DBC"/>
    <w:rsid w:val="009B67D8"/>
    <w:rsid w:val="009C7851"/>
    <w:rsid w:val="009D271F"/>
    <w:rsid w:val="009D34DA"/>
    <w:rsid w:val="009D3AB2"/>
    <w:rsid w:val="009D4385"/>
    <w:rsid w:val="009D490D"/>
    <w:rsid w:val="009D4A6D"/>
    <w:rsid w:val="009D69B8"/>
    <w:rsid w:val="009D6D0F"/>
    <w:rsid w:val="009E3124"/>
    <w:rsid w:val="009E31F4"/>
    <w:rsid w:val="009E5503"/>
    <w:rsid w:val="009E7547"/>
    <w:rsid w:val="009F143A"/>
    <w:rsid w:val="009F3048"/>
    <w:rsid w:val="009F4C53"/>
    <w:rsid w:val="009F4CAE"/>
    <w:rsid w:val="009F5799"/>
    <w:rsid w:val="009F60CF"/>
    <w:rsid w:val="00A008C6"/>
    <w:rsid w:val="00A03682"/>
    <w:rsid w:val="00A05320"/>
    <w:rsid w:val="00A06319"/>
    <w:rsid w:val="00A1449E"/>
    <w:rsid w:val="00A16B45"/>
    <w:rsid w:val="00A16E47"/>
    <w:rsid w:val="00A20862"/>
    <w:rsid w:val="00A2284B"/>
    <w:rsid w:val="00A25080"/>
    <w:rsid w:val="00A2605B"/>
    <w:rsid w:val="00A260CA"/>
    <w:rsid w:val="00A2613C"/>
    <w:rsid w:val="00A30EB7"/>
    <w:rsid w:val="00A3352A"/>
    <w:rsid w:val="00A3678A"/>
    <w:rsid w:val="00A37935"/>
    <w:rsid w:val="00A41594"/>
    <w:rsid w:val="00A41D46"/>
    <w:rsid w:val="00A45E35"/>
    <w:rsid w:val="00A4622A"/>
    <w:rsid w:val="00A4699E"/>
    <w:rsid w:val="00A475D8"/>
    <w:rsid w:val="00A51E4B"/>
    <w:rsid w:val="00A522EF"/>
    <w:rsid w:val="00A52DE3"/>
    <w:rsid w:val="00A53FA9"/>
    <w:rsid w:val="00A542C1"/>
    <w:rsid w:val="00A61687"/>
    <w:rsid w:val="00A663E6"/>
    <w:rsid w:val="00A676B0"/>
    <w:rsid w:val="00A67A11"/>
    <w:rsid w:val="00A7092F"/>
    <w:rsid w:val="00A70BC5"/>
    <w:rsid w:val="00A733C4"/>
    <w:rsid w:val="00A75F1D"/>
    <w:rsid w:val="00A76DD1"/>
    <w:rsid w:val="00A779D6"/>
    <w:rsid w:val="00A80BF2"/>
    <w:rsid w:val="00A81A4A"/>
    <w:rsid w:val="00A8232E"/>
    <w:rsid w:val="00A8444E"/>
    <w:rsid w:val="00A8689B"/>
    <w:rsid w:val="00A87D73"/>
    <w:rsid w:val="00A87E06"/>
    <w:rsid w:val="00A912F3"/>
    <w:rsid w:val="00A916B7"/>
    <w:rsid w:val="00A92E86"/>
    <w:rsid w:val="00A9572C"/>
    <w:rsid w:val="00A97D99"/>
    <w:rsid w:val="00AA06E1"/>
    <w:rsid w:val="00AA09F7"/>
    <w:rsid w:val="00AA470A"/>
    <w:rsid w:val="00AA5F0F"/>
    <w:rsid w:val="00AA6477"/>
    <w:rsid w:val="00AA789A"/>
    <w:rsid w:val="00AB1509"/>
    <w:rsid w:val="00AB3FB3"/>
    <w:rsid w:val="00AB4BC6"/>
    <w:rsid w:val="00AB596F"/>
    <w:rsid w:val="00AB657A"/>
    <w:rsid w:val="00AB6C96"/>
    <w:rsid w:val="00AB7298"/>
    <w:rsid w:val="00AB7C30"/>
    <w:rsid w:val="00AB7C32"/>
    <w:rsid w:val="00AC35D4"/>
    <w:rsid w:val="00AC4671"/>
    <w:rsid w:val="00AC5C9E"/>
    <w:rsid w:val="00AD21C8"/>
    <w:rsid w:val="00AD45CD"/>
    <w:rsid w:val="00AD5BFC"/>
    <w:rsid w:val="00AD5C03"/>
    <w:rsid w:val="00AD7268"/>
    <w:rsid w:val="00AD7BAB"/>
    <w:rsid w:val="00AE137F"/>
    <w:rsid w:val="00AE58D3"/>
    <w:rsid w:val="00AE5EEB"/>
    <w:rsid w:val="00AF2A20"/>
    <w:rsid w:val="00AF55A1"/>
    <w:rsid w:val="00AF5ABE"/>
    <w:rsid w:val="00AF7C05"/>
    <w:rsid w:val="00AF7D12"/>
    <w:rsid w:val="00B00018"/>
    <w:rsid w:val="00B01A5D"/>
    <w:rsid w:val="00B036B8"/>
    <w:rsid w:val="00B0396D"/>
    <w:rsid w:val="00B03E6B"/>
    <w:rsid w:val="00B03EA8"/>
    <w:rsid w:val="00B0482F"/>
    <w:rsid w:val="00B05319"/>
    <w:rsid w:val="00B07356"/>
    <w:rsid w:val="00B07CB5"/>
    <w:rsid w:val="00B10562"/>
    <w:rsid w:val="00B10A34"/>
    <w:rsid w:val="00B1250B"/>
    <w:rsid w:val="00B12CF1"/>
    <w:rsid w:val="00B13510"/>
    <w:rsid w:val="00B1472B"/>
    <w:rsid w:val="00B1598D"/>
    <w:rsid w:val="00B23965"/>
    <w:rsid w:val="00B24441"/>
    <w:rsid w:val="00B30178"/>
    <w:rsid w:val="00B32213"/>
    <w:rsid w:val="00B3417A"/>
    <w:rsid w:val="00B35DE5"/>
    <w:rsid w:val="00B3678A"/>
    <w:rsid w:val="00B37E2F"/>
    <w:rsid w:val="00B425BD"/>
    <w:rsid w:val="00B44EAC"/>
    <w:rsid w:val="00B479F7"/>
    <w:rsid w:val="00B50EB8"/>
    <w:rsid w:val="00B545E0"/>
    <w:rsid w:val="00B5586E"/>
    <w:rsid w:val="00B57E73"/>
    <w:rsid w:val="00B600CD"/>
    <w:rsid w:val="00B610BE"/>
    <w:rsid w:val="00B636A1"/>
    <w:rsid w:val="00B64EB5"/>
    <w:rsid w:val="00B6527D"/>
    <w:rsid w:val="00B66DED"/>
    <w:rsid w:val="00B7021C"/>
    <w:rsid w:val="00B71151"/>
    <w:rsid w:val="00B7161E"/>
    <w:rsid w:val="00B7272A"/>
    <w:rsid w:val="00B72CFF"/>
    <w:rsid w:val="00B72FE8"/>
    <w:rsid w:val="00B73379"/>
    <w:rsid w:val="00B75B68"/>
    <w:rsid w:val="00B76CD5"/>
    <w:rsid w:val="00B80E96"/>
    <w:rsid w:val="00B84A75"/>
    <w:rsid w:val="00B85E0D"/>
    <w:rsid w:val="00B9088F"/>
    <w:rsid w:val="00B93C6F"/>
    <w:rsid w:val="00B93F82"/>
    <w:rsid w:val="00BA0D98"/>
    <w:rsid w:val="00BA2939"/>
    <w:rsid w:val="00BA2983"/>
    <w:rsid w:val="00BA2D84"/>
    <w:rsid w:val="00BA3AA4"/>
    <w:rsid w:val="00BA4AC3"/>
    <w:rsid w:val="00BA4F55"/>
    <w:rsid w:val="00BA76E6"/>
    <w:rsid w:val="00BB0426"/>
    <w:rsid w:val="00BB6D7F"/>
    <w:rsid w:val="00BB6E68"/>
    <w:rsid w:val="00BC0F55"/>
    <w:rsid w:val="00BC261D"/>
    <w:rsid w:val="00BC2747"/>
    <w:rsid w:val="00BC2909"/>
    <w:rsid w:val="00BC5FFB"/>
    <w:rsid w:val="00BC6BCF"/>
    <w:rsid w:val="00BC7A09"/>
    <w:rsid w:val="00BC7A6D"/>
    <w:rsid w:val="00BD2DA2"/>
    <w:rsid w:val="00BD4C44"/>
    <w:rsid w:val="00BD52BF"/>
    <w:rsid w:val="00BD531C"/>
    <w:rsid w:val="00BE2B2A"/>
    <w:rsid w:val="00BE546E"/>
    <w:rsid w:val="00BE6214"/>
    <w:rsid w:val="00BF14DF"/>
    <w:rsid w:val="00BF25EC"/>
    <w:rsid w:val="00BF51C2"/>
    <w:rsid w:val="00BF687B"/>
    <w:rsid w:val="00C009A3"/>
    <w:rsid w:val="00C02C05"/>
    <w:rsid w:val="00C0473E"/>
    <w:rsid w:val="00C06165"/>
    <w:rsid w:val="00C06310"/>
    <w:rsid w:val="00C06D2D"/>
    <w:rsid w:val="00C106B2"/>
    <w:rsid w:val="00C12CA8"/>
    <w:rsid w:val="00C17AC7"/>
    <w:rsid w:val="00C20F0C"/>
    <w:rsid w:val="00C21EEB"/>
    <w:rsid w:val="00C250A9"/>
    <w:rsid w:val="00C2618D"/>
    <w:rsid w:val="00C26804"/>
    <w:rsid w:val="00C2680E"/>
    <w:rsid w:val="00C27AE5"/>
    <w:rsid w:val="00C34468"/>
    <w:rsid w:val="00C346F4"/>
    <w:rsid w:val="00C353E6"/>
    <w:rsid w:val="00C35EF6"/>
    <w:rsid w:val="00C414B0"/>
    <w:rsid w:val="00C42DC9"/>
    <w:rsid w:val="00C46C1F"/>
    <w:rsid w:val="00C472E9"/>
    <w:rsid w:val="00C51220"/>
    <w:rsid w:val="00C53A2A"/>
    <w:rsid w:val="00C5443C"/>
    <w:rsid w:val="00C56302"/>
    <w:rsid w:val="00C56679"/>
    <w:rsid w:val="00C57464"/>
    <w:rsid w:val="00C60FB7"/>
    <w:rsid w:val="00C6110F"/>
    <w:rsid w:val="00C65AC9"/>
    <w:rsid w:val="00C67CEE"/>
    <w:rsid w:val="00C706EA"/>
    <w:rsid w:val="00C717D5"/>
    <w:rsid w:val="00C71C13"/>
    <w:rsid w:val="00C74A25"/>
    <w:rsid w:val="00C74D30"/>
    <w:rsid w:val="00C7541A"/>
    <w:rsid w:val="00C75EEC"/>
    <w:rsid w:val="00C771EE"/>
    <w:rsid w:val="00C82345"/>
    <w:rsid w:val="00C82633"/>
    <w:rsid w:val="00C82ADE"/>
    <w:rsid w:val="00C854A6"/>
    <w:rsid w:val="00C8767F"/>
    <w:rsid w:val="00C879BB"/>
    <w:rsid w:val="00C91AF1"/>
    <w:rsid w:val="00C91C55"/>
    <w:rsid w:val="00C96BA3"/>
    <w:rsid w:val="00C97DE9"/>
    <w:rsid w:val="00CA0576"/>
    <w:rsid w:val="00CA1AD8"/>
    <w:rsid w:val="00CA2683"/>
    <w:rsid w:val="00CA5EC1"/>
    <w:rsid w:val="00CA64E6"/>
    <w:rsid w:val="00CB0B41"/>
    <w:rsid w:val="00CB2774"/>
    <w:rsid w:val="00CB3EFA"/>
    <w:rsid w:val="00CB6EB7"/>
    <w:rsid w:val="00CC0E84"/>
    <w:rsid w:val="00CC1962"/>
    <w:rsid w:val="00CC2802"/>
    <w:rsid w:val="00CC2AE2"/>
    <w:rsid w:val="00CC2D9A"/>
    <w:rsid w:val="00CC3AA0"/>
    <w:rsid w:val="00CC681F"/>
    <w:rsid w:val="00CC6BEF"/>
    <w:rsid w:val="00CC70BA"/>
    <w:rsid w:val="00CD0814"/>
    <w:rsid w:val="00CD134F"/>
    <w:rsid w:val="00CD21AD"/>
    <w:rsid w:val="00CD24CB"/>
    <w:rsid w:val="00CD3DB8"/>
    <w:rsid w:val="00CD4604"/>
    <w:rsid w:val="00CD681D"/>
    <w:rsid w:val="00CD6CA4"/>
    <w:rsid w:val="00CD7773"/>
    <w:rsid w:val="00CE1A2A"/>
    <w:rsid w:val="00CE4539"/>
    <w:rsid w:val="00CF1042"/>
    <w:rsid w:val="00CF33E4"/>
    <w:rsid w:val="00CF4CA5"/>
    <w:rsid w:val="00CF7210"/>
    <w:rsid w:val="00D00201"/>
    <w:rsid w:val="00D00E0D"/>
    <w:rsid w:val="00D00E17"/>
    <w:rsid w:val="00D0402D"/>
    <w:rsid w:val="00D05AD8"/>
    <w:rsid w:val="00D07015"/>
    <w:rsid w:val="00D11DBA"/>
    <w:rsid w:val="00D13C6F"/>
    <w:rsid w:val="00D13D77"/>
    <w:rsid w:val="00D146D0"/>
    <w:rsid w:val="00D15744"/>
    <w:rsid w:val="00D15A60"/>
    <w:rsid w:val="00D16B53"/>
    <w:rsid w:val="00D17908"/>
    <w:rsid w:val="00D20B4F"/>
    <w:rsid w:val="00D21D39"/>
    <w:rsid w:val="00D232D3"/>
    <w:rsid w:val="00D24C28"/>
    <w:rsid w:val="00D26FE9"/>
    <w:rsid w:val="00D273B3"/>
    <w:rsid w:val="00D27BB8"/>
    <w:rsid w:val="00D305E9"/>
    <w:rsid w:val="00D30A4B"/>
    <w:rsid w:val="00D34704"/>
    <w:rsid w:val="00D35BDD"/>
    <w:rsid w:val="00D35F3A"/>
    <w:rsid w:val="00D36195"/>
    <w:rsid w:val="00D364A8"/>
    <w:rsid w:val="00D4050C"/>
    <w:rsid w:val="00D42573"/>
    <w:rsid w:val="00D42911"/>
    <w:rsid w:val="00D46980"/>
    <w:rsid w:val="00D47CD0"/>
    <w:rsid w:val="00D501B4"/>
    <w:rsid w:val="00D51843"/>
    <w:rsid w:val="00D51DF2"/>
    <w:rsid w:val="00D55DA6"/>
    <w:rsid w:val="00D57544"/>
    <w:rsid w:val="00D577EB"/>
    <w:rsid w:val="00D62B60"/>
    <w:rsid w:val="00D65352"/>
    <w:rsid w:val="00D655A7"/>
    <w:rsid w:val="00D67781"/>
    <w:rsid w:val="00D70D0B"/>
    <w:rsid w:val="00D722A5"/>
    <w:rsid w:val="00D73957"/>
    <w:rsid w:val="00D74482"/>
    <w:rsid w:val="00D7534F"/>
    <w:rsid w:val="00D8369D"/>
    <w:rsid w:val="00D86B54"/>
    <w:rsid w:val="00D9060F"/>
    <w:rsid w:val="00D90888"/>
    <w:rsid w:val="00D90D4A"/>
    <w:rsid w:val="00DA2766"/>
    <w:rsid w:val="00DA3B81"/>
    <w:rsid w:val="00DA4AFE"/>
    <w:rsid w:val="00DA611D"/>
    <w:rsid w:val="00DA6744"/>
    <w:rsid w:val="00DA6F3D"/>
    <w:rsid w:val="00DB0930"/>
    <w:rsid w:val="00DB1250"/>
    <w:rsid w:val="00DB4B29"/>
    <w:rsid w:val="00DB6351"/>
    <w:rsid w:val="00DB68E4"/>
    <w:rsid w:val="00DB6FDD"/>
    <w:rsid w:val="00DB7397"/>
    <w:rsid w:val="00DB7D01"/>
    <w:rsid w:val="00DC07A8"/>
    <w:rsid w:val="00DC27DB"/>
    <w:rsid w:val="00DC6804"/>
    <w:rsid w:val="00DD05D2"/>
    <w:rsid w:val="00DD189A"/>
    <w:rsid w:val="00DD670C"/>
    <w:rsid w:val="00DD7DDE"/>
    <w:rsid w:val="00DE52E1"/>
    <w:rsid w:val="00DE6106"/>
    <w:rsid w:val="00DF3208"/>
    <w:rsid w:val="00DF398F"/>
    <w:rsid w:val="00DF3E81"/>
    <w:rsid w:val="00DF56D0"/>
    <w:rsid w:val="00DF6018"/>
    <w:rsid w:val="00E001F5"/>
    <w:rsid w:val="00E01226"/>
    <w:rsid w:val="00E01F52"/>
    <w:rsid w:val="00E03118"/>
    <w:rsid w:val="00E03286"/>
    <w:rsid w:val="00E032DE"/>
    <w:rsid w:val="00E0378B"/>
    <w:rsid w:val="00E03C82"/>
    <w:rsid w:val="00E05639"/>
    <w:rsid w:val="00E076DE"/>
    <w:rsid w:val="00E102B9"/>
    <w:rsid w:val="00E141D4"/>
    <w:rsid w:val="00E145E4"/>
    <w:rsid w:val="00E16CE6"/>
    <w:rsid w:val="00E17117"/>
    <w:rsid w:val="00E175E1"/>
    <w:rsid w:val="00E234E9"/>
    <w:rsid w:val="00E24354"/>
    <w:rsid w:val="00E24879"/>
    <w:rsid w:val="00E35F60"/>
    <w:rsid w:val="00E37DDF"/>
    <w:rsid w:val="00E40740"/>
    <w:rsid w:val="00E41C53"/>
    <w:rsid w:val="00E45BD3"/>
    <w:rsid w:val="00E509DD"/>
    <w:rsid w:val="00E51CCA"/>
    <w:rsid w:val="00E53328"/>
    <w:rsid w:val="00E60378"/>
    <w:rsid w:val="00E60744"/>
    <w:rsid w:val="00E61213"/>
    <w:rsid w:val="00E61677"/>
    <w:rsid w:val="00E63D88"/>
    <w:rsid w:val="00E67982"/>
    <w:rsid w:val="00E75050"/>
    <w:rsid w:val="00E7655D"/>
    <w:rsid w:val="00E76633"/>
    <w:rsid w:val="00E818EB"/>
    <w:rsid w:val="00E82B45"/>
    <w:rsid w:val="00E83769"/>
    <w:rsid w:val="00E86A36"/>
    <w:rsid w:val="00E920DC"/>
    <w:rsid w:val="00E936A7"/>
    <w:rsid w:val="00E936EC"/>
    <w:rsid w:val="00E94548"/>
    <w:rsid w:val="00E94713"/>
    <w:rsid w:val="00E9588F"/>
    <w:rsid w:val="00E963B3"/>
    <w:rsid w:val="00E96639"/>
    <w:rsid w:val="00EA19E9"/>
    <w:rsid w:val="00EA2689"/>
    <w:rsid w:val="00EA2C4E"/>
    <w:rsid w:val="00EA2E10"/>
    <w:rsid w:val="00EA3CFD"/>
    <w:rsid w:val="00EA40EE"/>
    <w:rsid w:val="00EA4CE8"/>
    <w:rsid w:val="00EA5B7D"/>
    <w:rsid w:val="00EA61AF"/>
    <w:rsid w:val="00EB0A31"/>
    <w:rsid w:val="00EB31F9"/>
    <w:rsid w:val="00EB4171"/>
    <w:rsid w:val="00EB483A"/>
    <w:rsid w:val="00EB7985"/>
    <w:rsid w:val="00EC0E78"/>
    <w:rsid w:val="00EC2034"/>
    <w:rsid w:val="00EC2ECB"/>
    <w:rsid w:val="00EC2F4D"/>
    <w:rsid w:val="00EC452D"/>
    <w:rsid w:val="00ED31CB"/>
    <w:rsid w:val="00ED41FE"/>
    <w:rsid w:val="00ED61CC"/>
    <w:rsid w:val="00ED6B84"/>
    <w:rsid w:val="00EE11B7"/>
    <w:rsid w:val="00EE26BA"/>
    <w:rsid w:val="00EE3847"/>
    <w:rsid w:val="00EE5532"/>
    <w:rsid w:val="00EE55A6"/>
    <w:rsid w:val="00EE6099"/>
    <w:rsid w:val="00EE6ACC"/>
    <w:rsid w:val="00EE7D20"/>
    <w:rsid w:val="00EF0DAD"/>
    <w:rsid w:val="00EF3B15"/>
    <w:rsid w:val="00EF513F"/>
    <w:rsid w:val="00EF5443"/>
    <w:rsid w:val="00EF61A9"/>
    <w:rsid w:val="00F01DF4"/>
    <w:rsid w:val="00F03908"/>
    <w:rsid w:val="00F052F5"/>
    <w:rsid w:val="00F05EAD"/>
    <w:rsid w:val="00F06199"/>
    <w:rsid w:val="00F0771C"/>
    <w:rsid w:val="00F11BA8"/>
    <w:rsid w:val="00F12CD6"/>
    <w:rsid w:val="00F145BD"/>
    <w:rsid w:val="00F157C6"/>
    <w:rsid w:val="00F20A25"/>
    <w:rsid w:val="00F2406C"/>
    <w:rsid w:val="00F25C05"/>
    <w:rsid w:val="00F26A14"/>
    <w:rsid w:val="00F26F80"/>
    <w:rsid w:val="00F315CE"/>
    <w:rsid w:val="00F31C37"/>
    <w:rsid w:val="00F32D26"/>
    <w:rsid w:val="00F36DB6"/>
    <w:rsid w:val="00F3762E"/>
    <w:rsid w:val="00F37E44"/>
    <w:rsid w:val="00F4277C"/>
    <w:rsid w:val="00F42A9D"/>
    <w:rsid w:val="00F4568C"/>
    <w:rsid w:val="00F474ED"/>
    <w:rsid w:val="00F55F1A"/>
    <w:rsid w:val="00F5610B"/>
    <w:rsid w:val="00F63BB8"/>
    <w:rsid w:val="00F644A8"/>
    <w:rsid w:val="00F67398"/>
    <w:rsid w:val="00F67CC6"/>
    <w:rsid w:val="00F67F0C"/>
    <w:rsid w:val="00F67F28"/>
    <w:rsid w:val="00F70DCF"/>
    <w:rsid w:val="00F72267"/>
    <w:rsid w:val="00F80F46"/>
    <w:rsid w:val="00F8119E"/>
    <w:rsid w:val="00F8270C"/>
    <w:rsid w:val="00F82B42"/>
    <w:rsid w:val="00F836C1"/>
    <w:rsid w:val="00F8386F"/>
    <w:rsid w:val="00F860CF"/>
    <w:rsid w:val="00F8664F"/>
    <w:rsid w:val="00F918EB"/>
    <w:rsid w:val="00F91C4E"/>
    <w:rsid w:val="00F9263D"/>
    <w:rsid w:val="00F93B0E"/>
    <w:rsid w:val="00F968E3"/>
    <w:rsid w:val="00F96C66"/>
    <w:rsid w:val="00F97B13"/>
    <w:rsid w:val="00F97D60"/>
    <w:rsid w:val="00FA01E5"/>
    <w:rsid w:val="00FA11E2"/>
    <w:rsid w:val="00FA3D2F"/>
    <w:rsid w:val="00FA4CE2"/>
    <w:rsid w:val="00FA4EC7"/>
    <w:rsid w:val="00FB0072"/>
    <w:rsid w:val="00FB08D1"/>
    <w:rsid w:val="00FB1280"/>
    <w:rsid w:val="00FB2D98"/>
    <w:rsid w:val="00FB32E3"/>
    <w:rsid w:val="00FB3380"/>
    <w:rsid w:val="00FB36E4"/>
    <w:rsid w:val="00FB459A"/>
    <w:rsid w:val="00FB4668"/>
    <w:rsid w:val="00FB52BA"/>
    <w:rsid w:val="00FB54D1"/>
    <w:rsid w:val="00FB78A0"/>
    <w:rsid w:val="00FC2ADD"/>
    <w:rsid w:val="00FC3A09"/>
    <w:rsid w:val="00FC3CEA"/>
    <w:rsid w:val="00FC7E60"/>
    <w:rsid w:val="00FD33CE"/>
    <w:rsid w:val="00FD3866"/>
    <w:rsid w:val="00FD473A"/>
    <w:rsid w:val="00FD4B06"/>
    <w:rsid w:val="00FD5477"/>
    <w:rsid w:val="00FD64F0"/>
    <w:rsid w:val="00FD74D6"/>
    <w:rsid w:val="00FE02A6"/>
    <w:rsid w:val="00FE03EE"/>
    <w:rsid w:val="00FE0C82"/>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CB69"/>
  <w15:docId w15:val="{981422DA-FBE1-49B4-B3A7-ADEFAE19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0"/>
      </w:numPr>
    </w:pPr>
  </w:style>
  <w:style w:type="numbering" w:customStyle="1" w:styleId="WW8Num35">
    <w:name w:val="WW8Num35"/>
    <w:basedOn w:val="ListeYok"/>
    <w:rsid w:val="00FB4668"/>
    <w:pPr>
      <w:numPr>
        <w:numId w:val="74"/>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2"/>
      </w:numPr>
    </w:pPr>
  </w:style>
  <w:style w:type="numbering" w:customStyle="1" w:styleId="WW8Num59">
    <w:name w:val="WW8Num59"/>
    <w:basedOn w:val="ListeYok"/>
    <w:rsid w:val="00FB4668"/>
    <w:pPr>
      <w:numPr>
        <w:numId w:val="65"/>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3"/>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7"/>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8"/>
      </w:numPr>
    </w:pPr>
  </w:style>
  <w:style w:type="numbering" w:customStyle="1" w:styleId="WW8Num14">
    <w:name w:val="WW8Num14"/>
    <w:basedOn w:val="ListeYok"/>
    <w:rsid w:val="00FB4668"/>
    <w:pPr>
      <w:numPr>
        <w:numId w:val="71"/>
      </w:numPr>
    </w:pPr>
  </w:style>
  <w:style w:type="numbering" w:customStyle="1" w:styleId="WW8Num15">
    <w:name w:val="WW8Num15"/>
    <w:basedOn w:val="ListeYok"/>
    <w:rsid w:val="00FB4668"/>
    <w:pPr>
      <w:numPr>
        <w:numId w:val="73"/>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6"/>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4"/>
      </w:numPr>
    </w:pPr>
  </w:style>
  <w:style w:type="numbering" w:customStyle="1" w:styleId="WW8Num42">
    <w:name w:val="WW8Num42"/>
    <w:basedOn w:val="ListeYok"/>
    <w:rsid w:val="00FB4668"/>
    <w:pPr>
      <w:numPr>
        <w:numId w:val="66"/>
      </w:numPr>
    </w:pPr>
  </w:style>
  <w:style w:type="numbering" w:customStyle="1" w:styleId="WW8Num45">
    <w:name w:val="WW8Num45"/>
    <w:basedOn w:val="ListeYok"/>
    <w:rsid w:val="00FB4668"/>
    <w:pPr>
      <w:numPr>
        <w:numId w:val="69"/>
      </w:numPr>
    </w:pPr>
  </w:style>
  <w:style w:type="numbering" w:customStyle="1" w:styleId="WW8Num46">
    <w:name w:val="WW8Num46"/>
    <w:basedOn w:val="ListeYok"/>
    <w:rsid w:val="00FB4668"/>
    <w:pPr>
      <w:numPr>
        <w:numId w:val="67"/>
      </w:numPr>
    </w:pPr>
  </w:style>
  <w:style w:type="numbering" w:customStyle="1" w:styleId="WW8Num50">
    <w:name w:val="WW8Num50"/>
    <w:basedOn w:val="ListeYok"/>
    <w:rsid w:val="00FB4668"/>
    <w:pPr>
      <w:numPr>
        <w:numId w:val="75"/>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8"/>
      </w:numPr>
    </w:pPr>
  </w:style>
  <w:style w:type="numbering" w:customStyle="1" w:styleId="WW8Num56">
    <w:name w:val="WW8Num56"/>
    <w:basedOn w:val="ListeYok"/>
    <w:rsid w:val="00FB4668"/>
    <w:pPr>
      <w:numPr>
        <w:numId w:val="61"/>
      </w:numPr>
    </w:pPr>
  </w:style>
  <w:style w:type="numbering" w:customStyle="1" w:styleId="WW8Num60">
    <w:name w:val="WW8Num60"/>
    <w:basedOn w:val="ListeYok"/>
    <w:rsid w:val="00FB4668"/>
    <w:pPr>
      <w:numPr>
        <w:numId w:val="62"/>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paragraph" w:styleId="Dzeltme">
    <w:name w:val="Revision"/>
    <w:hidden/>
    <w:uiPriority w:val="99"/>
    <w:semiHidden/>
    <w:rsid w:val="006030A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233">
      <w:bodyDiv w:val="1"/>
      <w:marLeft w:val="0"/>
      <w:marRight w:val="0"/>
      <w:marTop w:val="0"/>
      <w:marBottom w:val="0"/>
      <w:divBdr>
        <w:top w:val="none" w:sz="0" w:space="0" w:color="auto"/>
        <w:left w:val="none" w:sz="0" w:space="0" w:color="auto"/>
        <w:bottom w:val="none" w:sz="0" w:space="0" w:color="auto"/>
        <w:right w:val="none" w:sz="0" w:space="0" w:color="auto"/>
      </w:divBdr>
    </w:div>
    <w:div w:id="573243529">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844899949">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B35EB-B2D7-4772-B405-203008E2BF9A}"/>
</file>

<file path=customXml/itemProps2.xml><?xml version="1.0" encoding="utf-8"?>
<ds:datastoreItem xmlns:ds="http://schemas.openxmlformats.org/officeDocument/2006/customXml" ds:itemID="{A3AB1A59-01BD-4121-BABA-3586D91D0D7F}"/>
</file>

<file path=customXml/itemProps3.xml><?xml version="1.0" encoding="utf-8"?>
<ds:datastoreItem xmlns:ds="http://schemas.openxmlformats.org/officeDocument/2006/customXml" ds:itemID="{26FD16FB-DE75-445A-A7E3-A9A1CFB85B33}"/>
</file>

<file path=customXml/itemProps4.xml><?xml version="1.0" encoding="utf-8"?>
<ds:datastoreItem xmlns:ds="http://schemas.openxmlformats.org/officeDocument/2006/customXml" ds:itemID="{FD3D8C32-B8E2-48B8-B4E9-B941D22082A9}"/>
</file>

<file path=docProps/app.xml><?xml version="1.0" encoding="utf-8"?>
<Properties xmlns="http://schemas.openxmlformats.org/officeDocument/2006/extended-properties" xmlns:vt="http://schemas.openxmlformats.org/officeDocument/2006/docPropsVTypes">
  <Template>Normal</Template>
  <TotalTime>14</TotalTime>
  <Pages>5</Pages>
  <Words>1473</Words>
  <Characters>8402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14</cp:revision>
  <cp:lastPrinted>2022-06-23T08:54:00Z</cp:lastPrinted>
  <dcterms:created xsi:type="dcterms:W3CDTF">2022-07-06T10:18:00Z</dcterms:created>
  <dcterms:modified xsi:type="dcterms:W3CDTF">2022-08-02T08:17:00Z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