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566" w:rsidRPr="00847090" w:rsidRDefault="00094566" w:rsidP="00FB4668">
      <w:pPr>
        <w:jc w:val="center"/>
        <w:rPr>
          <w:b/>
          <w:sz w:val="32"/>
          <w:szCs w:val="32"/>
        </w:rPr>
      </w:pPr>
    </w:p>
    <w:p w:rsidR="00FB4668" w:rsidRPr="004F7FED" w:rsidRDefault="00302AA7" w:rsidP="00053041">
      <w:pPr>
        <w:spacing w:after="120" w:line="25" w:lineRule="atLeast"/>
        <w:jc w:val="center"/>
        <w:rPr>
          <w:b/>
          <w:sz w:val="32"/>
        </w:rPr>
      </w:pPr>
      <w:r w:rsidRPr="004F7FED">
        <w:rPr>
          <w:b/>
          <w:sz w:val="32"/>
        </w:rPr>
        <w:t>20</w:t>
      </w:r>
      <w:r w:rsidR="002F0F10" w:rsidRPr="004F7FED">
        <w:rPr>
          <w:b/>
          <w:sz w:val="32"/>
        </w:rPr>
        <w:t>20</w:t>
      </w:r>
      <w:r w:rsidR="00FB4668" w:rsidRPr="004F7FED">
        <w:rPr>
          <w:b/>
          <w:sz w:val="32"/>
        </w:rPr>
        <w:t xml:space="preserve"> YILI HİBE PROGRAMI</w:t>
      </w: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052C21" w:rsidRPr="004F7FED" w:rsidRDefault="00052C21" w:rsidP="00FB4668">
      <w:pPr>
        <w:spacing w:after="120" w:line="25" w:lineRule="atLeast"/>
        <w:jc w:val="center"/>
        <w:rPr>
          <w:b/>
          <w:sz w:val="32"/>
        </w:rPr>
      </w:pPr>
    </w:p>
    <w:p w:rsidR="00052C21" w:rsidRPr="004F7FED" w:rsidRDefault="00052C21" w:rsidP="00FB4668">
      <w:pPr>
        <w:spacing w:after="120" w:line="25" w:lineRule="atLeast"/>
        <w:jc w:val="center"/>
        <w:rPr>
          <w:b/>
          <w:sz w:val="32"/>
        </w:rPr>
      </w:pPr>
    </w:p>
    <w:p w:rsidR="005A359E" w:rsidRPr="004F7FED" w:rsidRDefault="005A359E" w:rsidP="00FB4668">
      <w:pPr>
        <w:spacing w:after="120" w:line="25" w:lineRule="atLeast"/>
        <w:jc w:val="center"/>
        <w:rPr>
          <w:b/>
          <w:sz w:val="32"/>
        </w:rPr>
      </w:pPr>
    </w:p>
    <w:p w:rsidR="005A359E" w:rsidRPr="004F7FED" w:rsidRDefault="005A359E"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806083" w:rsidP="00FB4668">
      <w:pPr>
        <w:spacing w:after="120" w:line="25" w:lineRule="atLeast"/>
        <w:jc w:val="center"/>
        <w:rPr>
          <w:b/>
          <w:sz w:val="32"/>
        </w:rPr>
      </w:pPr>
      <w:r>
        <w:rPr>
          <w:b/>
          <w:sz w:val="32"/>
        </w:rPr>
        <w:t>YENİ AHIR</w:t>
      </w:r>
      <w:r w:rsidR="0053432F">
        <w:rPr>
          <w:b/>
          <w:sz w:val="32"/>
        </w:rPr>
        <w:t xml:space="preserve"> YAPIMI (ÇADIR)</w:t>
      </w:r>
    </w:p>
    <w:p w:rsidR="00FB4668" w:rsidRPr="004F7FED" w:rsidRDefault="00FB4668" w:rsidP="00FB4668">
      <w:pPr>
        <w:spacing w:after="120" w:line="25" w:lineRule="atLeast"/>
        <w:jc w:val="center"/>
        <w:rPr>
          <w:b/>
          <w:sz w:val="32"/>
        </w:rPr>
      </w:pPr>
      <w:r w:rsidRPr="004F7FED">
        <w:rPr>
          <w:b/>
          <w:sz w:val="32"/>
        </w:rPr>
        <w:t>TEKNİK ve İDARİ ŞARTNAME</w:t>
      </w: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5A359E" w:rsidRPr="004F7FED" w:rsidRDefault="005A359E" w:rsidP="00FB4668">
      <w:pPr>
        <w:spacing w:after="120" w:line="25" w:lineRule="atLeast"/>
        <w:jc w:val="center"/>
        <w:rPr>
          <w:b/>
          <w:sz w:val="32"/>
        </w:rPr>
      </w:pPr>
    </w:p>
    <w:p w:rsidR="005A359E" w:rsidRPr="004F7FED" w:rsidRDefault="005A359E" w:rsidP="00FB4668">
      <w:pPr>
        <w:spacing w:after="120" w:line="25" w:lineRule="atLeast"/>
        <w:jc w:val="center"/>
        <w:rPr>
          <w:b/>
          <w:sz w:val="32"/>
        </w:rPr>
      </w:pPr>
    </w:p>
    <w:p w:rsidR="00052C21" w:rsidRPr="004F7FED" w:rsidRDefault="00052C21"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53432F" w:rsidP="00FB4668">
      <w:pPr>
        <w:spacing w:after="120" w:line="25" w:lineRule="atLeast"/>
        <w:jc w:val="center"/>
        <w:rPr>
          <w:b/>
          <w:sz w:val="32"/>
        </w:rPr>
      </w:pPr>
      <w:r>
        <w:rPr>
          <w:b/>
          <w:sz w:val="32"/>
        </w:rPr>
        <w:t>OSMANİYE</w:t>
      </w:r>
    </w:p>
    <w:p w:rsidR="00FB4668" w:rsidRPr="006610FA" w:rsidRDefault="00620A6E" w:rsidP="004F7FED">
      <w:pPr>
        <w:spacing w:after="120" w:line="25" w:lineRule="atLeast"/>
        <w:jc w:val="center"/>
        <w:rPr>
          <w:b/>
        </w:rPr>
      </w:pPr>
      <w:r>
        <w:rPr>
          <w:b/>
          <w:sz w:val="32"/>
        </w:rPr>
        <w:t>TEMMUZ</w:t>
      </w:r>
      <w:r w:rsidR="002F0F10" w:rsidRPr="004F7FED">
        <w:rPr>
          <w:b/>
          <w:sz w:val="32"/>
        </w:rPr>
        <w:t xml:space="preserve"> 2020</w:t>
      </w:r>
    </w:p>
    <w:p w:rsidR="00FB4668" w:rsidRPr="006610FA" w:rsidRDefault="00FB4668" w:rsidP="00A3352A">
      <w:pPr>
        <w:jc w:val="center"/>
        <w:rPr>
          <w:b/>
        </w:rPr>
      </w:pPr>
      <w:r w:rsidRPr="006610FA">
        <w:rPr>
          <w:b/>
        </w:rPr>
        <w:br w:type="page"/>
      </w:r>
    </w:p>
    <w:p w:rsidR="00A3352A" w:rsidRPr="006610FA" w:rsidRDefault="00806083" w:rsidP="00A3352A">
      <w:pPr>
        <w:pStyle w:val="NormalWeb"/>
        <w:shd w:val="clear" w:color="auto" w:fill="FFFFFF"/>
        <w:spacing w:before="0" w:beforeAutospacing="0" w:after="0" w:afterAutospacing="0"/>
        <w:jc w:val="center"/>
        <w:textAlignment w:val="baseline"/>
        <w:rPr>
          <w:b/>
          <w:spacing w:val="2"/>
        </w:rPr>
      </w:pPr>
      <w:r>
        <w:rPr>
          <w:b/>
          <w:spacing w:val="2"/>
        </w:rPr>
        <w:lastRenderedPageBreak/>
        <w:t>YENİ AHIR</w:t>
      </w:r>
      <w:r w:rsidR="005D0472">
        <w:rPr>
          <w:b/>
          <w:spacing w:val="2"/>
        </w:rPr>
        <w:t xml:space="preserve"> </w:t>
      </w:r>
      <w:r w:rsidR="00EF61A9">
        <w:rPr>
          <w:b/>
          <w:spacing w:val="2"/>
        </w:rPr>
        <w:t>(ÇADIR) YAPIMI</w:t>
      </w:r>
    </w:p>
    <w:p w:rsidR="00A3352A" w:rsidRDefault="00A3352A" w:rsidP="00A3352A">
      <w:pPr>
        <w:pStyle w:val="NormalWeb"/>
        <w:shd w:val="clear" w:color="auto" w:fill="FFFFFF"/>
        <w:spacing w:before="0" w:beforeAutospacing="0" w:after="0" w:afterAutospacing="0"/>
        <w:jc w:val="center"/>
        <w:textAlignment w:val="baseline"/>
        <w:rPr>
          <w:b/>
          <w:spacing w:val="2"/>
        </w:rPr>
      </w:pPr>
      <w:r w:rsidRPr="006610FA">
        <w:rPr>
          <w:b/>
          <w:spacing w:val="2"/>
        </w:rPr>
        <w:t>TEKNİK ŞARTNAMESİ</w:t>
      </w:r>
    </w:p>
    <w:p w:rsidR="008110FC" w:rsidRPr="006610FA" w:rsidRDefault="008110FC" w:rsidP="00A3352A">
      <w:pPr>
        <w:pStyle w:val="NormalWeb"/>
        <w:shd w:val="clear" w:color="auto" w:fill="FFFFFF"/>
        <w:spacing w:before="0" w:beforeAutospacing="0" w:after="0" w:afterAutospacing="0"/>
        <w:jc w:val="center"/>
        <w:textAlignment w:val="baseline"/>
        <w:rPr>
          <w:b/>
          <w:spacing w:val="2"/>
        </w:rPr>
      </w:pPr>
    </w:p>
    <w:p w:rsidR="00A3352A" w:rsidRPr="006610FA" w:rsidRDefault="008A0894" w:rsidP="00870023">
      <w:pPr>
        <w:pStyle w:val="Balk1"/>
        <w:spacing w:after="120" w:line="276" w:lineRule="auto"/>
        <w:ind w:left="0"/>
        <w:rPr>
          <w:rFonts w:ascii="Times New Roman" w:hAnsi="Times New Roman"/>
          <w:b w:val="0"/>
          <w:sz w:val="24"/>
          <w:szCs w:val="24"/>
          <w:lang w:val="tr-TR"/>
        </w:rPr>
      </w:pPr>
      <w:r>
        <w:rPr>
          <w:rFonts w:ascii="Times New Roman" w:hAnsi="Times New Roman"/>
          <w:sz w:val="24"/>
          <w:szCs w:val="24"/>
          <w:lang w:val="tr-TR"/>
        </w:rPr>
        <w:t xml:space="preserve">       </w:t>
      </w:r>
      <w:r w:rsidR="00E032DE">
        <w:rPr>
          <w:rFonts w:ascii="Times New Roman" w:hAnsi="Times New Roman"/>
          <w:sz w:val="24"/>
          <w:szCs w:val="24"/>
          <w:lang w:val="tr-TR"/>
        </w:rPr>
        <w:t>Genel Özellikler</w:t>
      </w:r>
    </w:p>
    <w:p w:rsidR="008A0894" w:rsidRDefault="00426C9C" w:rsidP="0006296F">
      <w:pPr>
        <w:pStyle w:val="NormalWeb"/>
        <w:shd w:val="clear" w:color="auto" w:fill="FFFFFF"/>
        <w:spacing w:before="0" w:beforeAutospacing="0" w:afterLines="60" w:afterAutospacing="0" w:line="276" w:lineRule="auto"/>
        <w:jc w:val="both"/>
        <w:textAlignment w:val="baseline"/>
        <w:rPr>
          <w:rFonts w:eastAsia="Calibri"/>
          <w:lang w:eastAsia="en-US"/>
        </w:rPr>
      </w:pPr>
      <w:r w:rsidRPr="006610FA">
        <w:t>Bu şartnameyle</w:t>
      </w:r>
      <w:r w:rsidRPr="00FF5BFB">
        <w:t xml:space="preserve">, </w:t>
      </w:r>
      <w:r w:rsidR="00DA6F3D">
        <w:t>128</w:t>
      </w:r>
      <w:r w:rsidR="009710D6">
        <w:t xml:space="preserve"> m²</w:t>
      </w:r>
      <w:r w:rsidR="005156FD" w:rsidRPr="00FF5BFB">
        <w:t xml:space="preserve"> alan</w:t>
      </w:r>
      <w:r w:rsidRPr="00FF5BFB">
        <w:t xml:space="preserve">a </w:t>
      </w:r>
      <w:r w:rsidR="00547785">
        <w:t>sahip</w:t>
      </w:r>
      <w:r w:rsidRPr="006610FA">
        <w:t xml:space="preserve"> </w:t>
      </w:r>
      <w:r w:rsidR="001035C6">
        <w:t>yeni çadır ahır</w:t>
      </w:r>
      <w:r w:rsidRPr="006610FA">
        <w:t xml:space="preserve"> </w:t>
      </w:r>
      <w:r w:rsidR="00127461">
        <w:t>yapımı</w:t>
      </w:r>
      <w:r w:rsidRPr="006610FA">
        <w:t xml:space="preserve"> </w:t>
      </w:r>
      <w:r w:rsidR="000B1CD4">
        <w:t>(</w:t>
      </w:r>
      <w:r w:rsidR="00547785">
        <w:t xml:space="preserve">içerisinde 1 adet </w:t>
      </w:r>
      <w:r w:rsidR="000B1CD4" w:rsidRPr="000B1CD4">
        <w:t xml:space="preserve">yemlik ve </w:t>
      </w:r>
      <w:r w:rsidR="00547785">
        <w:t xml:space="preserve">2 adet </w:t>
      </w:r>
      <w:r w:rsidR="000B1CD4" w:rsidRPr="000B1CD4">
        <w:t>suluk dâhil olmak üzere</w:t>
      </w:r>
      <w:r w:rsidR="000B1CD4">
        <w:t>)</w:t>
      </w:r>
      <w:r w:rsidR="000B1CD4" w:rsidRPr="000B1CD4">
        <w:t xml:space="preserve"> </w:t>
      </w:r>
      <w:r w:rsidRPr="006610FA">
        <w:t xml:space="preserve">desteklenecektir. </w:t>
      </w:r>
      <w:r w:rsidR="001035C6">
        <w:t>Yeni çadır ahır</w:t>
      </w:r>
      <w:r w:rsidR="00BA2983">
        <w:t>ların</w:t>
      </w:r>
      <w:r w:rsidRPr="006610FA">
        <w:t xml:space="preserve"> kurulumu, </w:t>
      </w:r>
      <w:r w:rsidR="00BA2983" w:rsidRPr="00BA2983">
        <w:rPr>
          <w:rFonts w:eastAsia="Calibri"/>
          <w:lang w:eastAsia="en-US"/>
        </w:rPr>
        <w:t xml:space="preserve">Bahçe Ekonomik Kalkınma Kümesi, </w:t>
      </w:r>
      <w:r w:rsidR="002D4585">
        <w:rPr>
          <w:rFonts w:eastAsia="Calibri"/>
          <w:lang w:eastAsia="en-US"/>
        </w:rPr>
        <w:t>Düziçi Ekonomik Kalkınma Kümesi</w:t>
      </w:r>
      <w:r w:rsidR="00BA2983" w:rsidRPr="00BA2983">
        <w:rPr>
          <w:rFonts w:eastAsia="Calibri"/>
          <w:lang w:eastAsia="en-US"/>
        </w:rPr>
        <w:t xml:space="preserve"> ve Hasanbeyli Ekonomik Kalkınma Kümesinde </w:t>
      </w:r>
      <w:r w:rsidR="00BA2983">
        <w:rPr>
          <w:rFonts w:eastAsia="Calibri"/>
          <w:lang w:eastAsia="en-US"/>
        </w:rPr>
        <w:t>gerçekleştirilecektir.</w:t>
      </w:r>
    </w:p>
    <w:p w:rsidR="008A0894" w:rsidRPr="008A0894" w:rsidRDefault="008A0894" w:rsidP="0006296F">
      <w:pPr>
        <w:pStyle w:val="ListeParagraf"/>
        <w:spacing w:afterLines="60" w:line="276" w:lineRule="auto"/>
        <w:ind w:left="426"/>
        <w:jc w:val="both"/>
        <w:rPr>
          <w:b/>
        </w:rPr>
      </w:pPr>
      <w:r w:rsidRPr="008A0894">
        <w:rPr>
          <w:b/>
        </w:rPr>
        <w:t xml:space="preserve">Çadır </w:t>
      </w:r>
      <w:r w:rsidR="00576EFE">
        <w:rPr>
          <w:b/>
        </w:rPr>
        <w:t>Ahır</w:t>
      </w:r>
      <w:r w:rsidR="004B3B96">
        <w:rPr>
          <w:b/>
        </w:rPr>
        <w:t>ın</w:t>
      </w:r>
      <w:bookmarkStart w:id="0" w:name="_GoBack"/>
      <w:bookmarkEnd w:id="0"/>
      <w:r w:rsidR="00C75EEC">
        <w:rPr>
          <w:b/>
        </w:rPr>
        <w:t xml:space="preserve"> </w:t>
      </w:r>
      <w:r w:rsidRPr="008A0894">
        <w:rPr>
          <w:b/>
        </w:rPr>
        <w:t>Teknik Özellikleri</w:t>
      </w:r>
    </w:p>
    <w:p w:rsidR="008A0894" w:rsidRPr="008A0894" w:rsidRDefault="008A0894" w:rsidP="0006296F">
      <w:pPr>
        <w:pStyle w:val="ListeParagraf"/>
        <w:widowControl w:val="0"/>
        <w:numPr>
          <w:ilvl w:val="1"/>
          <w:numId w:val="94"/>
        </w:numPr>
        <w:spacing w:afterLines="60" w:line="276" w:lineRule="auto"/>
        <w:ind w:left="851" w:hanging="425"/>
        <w:jc w:val="both"/>
      </w:pPr>
      <w:r w:rsidRPr="008A0894">
        <w:t xml:space="preserve">Portatif </w:t>
      </w:r>
      <w:r w:rsidR="00576EFE">
        <w:t>ahır</w:t>
      </w:r>
      <w:r w:rsidRPr="008A0894">
        <w:t xml:space="preserve"> de-monte sistem olacak, ihtiyaç halinde sökülüp, başka yere tekrar kurulabilecek özellikte olacaktır.</w:t>
      </w:r>
    </w:p>
    <w:p w:rsidR="008A0894" w:rsidRDefault="008A0894" w:rsidP="0006296F">
      <w:pPr>
        <w:pStyle w:val="ListeParagraf"/>
        <w:widowControl w:val="0"/>
        <w:numPr>
          <w:ilvl w:val="1"/>
          <w:numId w:val="94"/>
        </w:numPr>
        <w:spacing w:afterLines="60" w:line="276" w:lineRule="auto"/>
        <w:ind w:left="851" w:hanging="425"/>
        <w:jc w:val="both"/>
      </w:pPr>
      <w:r w:rsidRPr="008A0894">
        <w:t xml:space="preserve">Portatif </w:t>
      </w:r>
      <w:r w:rsidR="00576EFE">
        <w:t>ahır</w:t>
      </w:r>
      <w:r w:rsidRPr="008A0894">
        <w:t>, çift sıra profilden oluşan ve arası profil örme makaslı sistem olacaktır.</w:t>
      </w:r>
    </w:p>
    <w:p w:rsidR="008A0894" w:rsidRPr="008A0894" w:rsidRDefault="008A0894" w:rsidP="0006296F">
      <w:pPr>
        <w:pStyle w:val="ListeParagraf"/>
        <w:widowControl w:val="0"/>
        <w:numPr>
          <w:ilvl w:val="1"/>
          <w:numId w:val="94"/>
        </w:numPr>
        <w:spacing w:afterLines="60" w:line="276" w:lineRule="auto"/>
        <w:ind w:left="851" w:hanging="425"/>
        <w:jc w:val="both"/>
      </w:pPr>
      <w:r w:rsidRPr="008A0894">
        <w:t xml:space="preserve">Portatif </w:t>
      </w:r>
      <w:r w:rsidR="00576EFE">
        <w:t>ahır</w:t>
      </w:r>
      <w:r w:rsidRPr="008A0894">
        <w:t>ı oluşturan metal parçalarda kaynak eklemesi olmayacak, çadır modeline göre galvanizli sacdan üretilmiş olacaktır.</w:t>
      </w:r>
    </w:p>
    <w:p w:rsidR="008A0894" w:rsidRPr="008A0894" w:rsidRDefault="008A0894" w:rsidP="0006296F">
      <w:pPr>
        <w:pStyle w:val="ListeParagraf"/>
        <w:widowControl w:val="0"/>
        <w:numPr>
          <w:ilvl w:val="1"/>
          <w:numId w:val="94"/>
        </w:numPr>
        <w:spacing w:afterLines="60" w:line="276" w:lineRule="auto"/>
        <w:ind w:left="851" w:hanging="425"/>
        <w:jc w:val="both"/>
      </w:pPr>
      <w:r w:rsidRPr="008A0894">
        <w:t xml:space="preserve">Portatif </w:t>
      </w:r>
      <w:r w:rsidR="00576EFE">
        <w:t>ahır</w:t>
      </w:r>
      <w:r w:rsidRPr="008A0894">
        <w:t xml:space="preserve"> iskelet bölümünde alt üst taşıyıcı makaslarda kullanılan profiller 25x30x1.5 (yirmi beş çarpı otuz çarpı bir nokta beş) mm ebatlarında, içi ve dışı aynı oranda galvanizli, TSE 5317 ve ISO 9001 belgelerine sahip olmalıdır.</w:t>
      </w:r>
    </w:p>
    <w:p w:rsidR="008A0894" w:rsidRPr="008A0894" w:rsidRDefault="008A0894" w:rsidP="0006296F">
      <w:pPr>
        <w:pStyle w:val="ListeParagraf"/>
        <w:widowControl w:val="0"/>
        <w:numPr>
          <w:ilvl w:val="1"/>
          <w:numId w:val="94"/>
        </w:numPr>
        <w:spacing w:afterLines="60" w:line="276" w:lineRule="auto"/>
        <w:ind w:left="851" w:hanging="425"/>
        <w:jc w:val="both"/>
      </w:pPr>
      <w:r w:rsidRPr="008A0894">
        <w:t xml:space="preserve">Portatif </w:t>
      </w:r>
      <w:r w:rsidR="00576EFE">
        <w:t>ahır</w:t>
      </w:r>
      <w:r w:rsidRPr="008A0894">
        <w:t xml:space="preserve"> iskelet bölümünde ara taşıyıcı aşık profilleri en az Ø32x1.5 (çap otuz iki çarpı bir nokta beş) mm ebatlarında içi ve dışı aynı oranda galvanizli, TSE EN 10219 ve ISO 9001 belgesine sahip olmalıdır.</w:t>
      </w:r>
    </w:p>
    <w:p w:rsidR="008A0894" w:rsidRPr="008A0894" w:rsidRDefault="008A0894" w:rsidP="0006296F">
      <w:pPr>
        <w:pStyle w:val="ListeParagraf"/>
        <w:widowControl w:val="0"/>
        <w:numPr>
          <w:ilvl w:val="1"/>
          <w:numId w:val="94"/>
        </w:numPr>
        <w:spacing w:afterLines="60" w:line="276" w:lineRule="auto"/>
        <w:ind w:left="851" w:hanging="425"/>
        <w:jc w:val="both"/>
      </w:pPr>
      <w:r w:rsidRPr="008A0894">
        <w:t>Alt ve üst taşıyıcı makasları oluşturan parçalar birbirine cıvata ve fiberli somun ile bağlantılı olacaktır. İskelet aksamında kullanılan tüm parçalar, galvanizli sacdan üretilmiş, içi ve dışı aynı oranda galvaniz kaplı profil olacaktır.</w:t>
      </w:r>
    </w:p>
    <w:p w:rsidR="008A0894" w:rsidRPr="008A0894" w:rsidRDefault="008A0894" w:rsidP="0006296F">
      <w:pPr>
        <w:pStyle w:val="ListeParagraf"/>
        <w:widowControl w:val="0"/>
        <w:numPr>
          <w:ilvl w:val="1"/>
          <w:numId w:val="94"/>
        </w:numPr>
        <w:spacing w:afterLines="60" w:line="276" w:lineRule="auto"/>
        <w:ind w:left="851" w:hanging="425"/>
        <w:jc w:val="both"/>
      </w:pPr>
      <w:r w:rsidRPr="008A0894">
        <w:t>Ana taşıyıcı makasların ara mesafesi en fazla 2 (iki) metre olacaktır.</w:t>
      </w:r>
    </w:p>
    <w:p w:rsidR="008A0894" w:rsidRPr="008A0894" w:rsidRDefault="008A0894" w:rsidP="0006296F">
      <w:pPr>
        <w:pStyle w:val="ListeParagraf"/>
        <w:widowControl w:val="0"/>
        <w:numPr>
          <w:ilvl w:val="1"/>
          <w:numId w:val="94"/>
        </w:numPr>
        <w:spacing w:afterLines="60" w:line="276" w:lineRule="auto"/>
        <w:ind w:left="851" w:hanging="425"/>
        <w:jc w:val="both"/>
      </w:pPr>
      <w:r w:rsidRPr="008A0894">
        <w:t xml:space="preserve">Portatif </w:t>
      </w:r>
      <w:r w:rsidR="00576EFE">
        <w:t>ahır</w:t>
      </w:r>
      <w:r w:rsidRPr="008A0894">
        <w:t>ın yan yü</w:t>
      </w:r>
      <w:r w:rsidR="003C341C">
        <w:t>k</w:t>
      </w:r>
      <w:r w:rsidR="00307C37">
        <w:t>sekliği makas içinden en az 1</w:t>
      </w:r>
      <w:r w:rsidR="003C341C">
        <w:t>80 (yüz seksen</w:t>
      </w:r>
      <w:r w:rsidRPr="008A0894">
        <w:t>) cm, orta yüksekliği (mahya) dıştan en az 400 (dört yüz) cm olacaktır.</w:t>
      </w:r>
    </w:p>
    <w:p w:rsidR="008A0894" w:rsidRPr="008A0894" w:rsidRDefault="008A0894" w:rsidP="0006296F">
      <w:pPr>
        <w:pStyle w:val="ListeParagraf"/>
        <w:widowControl w:val="0"/>
        <w:numPr>
          <w:ilvl w:val="1"/>
          <w:numId w:val="94"/>
        </w:numPr>
        <w:spacing w:afterLines="60" w:line="276" w:lineRule="auto"/>
        <w:ind w:left="851" w:hanging="425"/>
        <w:jc w:val="both"/>
      </w:pPr>
      <w:r w:rsidRPr="008A0894">
        <w:t>Makas ara genişlikleri; çatıyı oluşturan bölümde dıştan en az 22 (yirmi iki) cm, ayakları oluşturan bölümde dıştan en az 28 (yirmi sekiz) cm olacaktır.</w:t>
      </w:r>
    </w:p>
    <w:p w:rsidR="008A0894" w:rsidRPr="008A0894" w:rsidRDefault="008C1F0B" w:rsidP="0006296F">
      <w:pPr>
        <w:pStyle w:val="ListeParagraf"/>
        <w:widowControl w:val="0"/>
        <w:numPr>
          <w:ilvl w:val="1"/>
          <w:numId w:val="94"/>
        </w:numPr>
        <w:spacing w:afterLines="60" w:line="276" w:lineRule="auto"/>
        <w:ind w:left="851" w:hanging="425"/>
        <w:jc w:val="both"/>
      </w:pPr>
      <w:r>
        <w:rPr>
          <w:shd w:val="clear" w:color="auto" w:fill="FFFFFF"/>
        </w:rPr>
        <w:t>Çadırın 3 (üç) adet sağ yan</w:t>
      </w:r>
      <w:r w:rsidR="008A0894" w:rsidRPr="008A0894">
        <w:rPr>
          <w:shd w:val="clear" w:color="auto" w:fill="FFFFFF"/>
        </w:rPr>
        <w:t xml:space="preserve"> ve 3</w:t>
      </w:r>
      <w:r>
        <w:rPr>
          <w:shd w:val="clear" w:color="auto" w:fill="FFFFFF"/>
        </w:rPr>
        <w:t xml:space="preserve"> </w:t>
      </w:r>
      <w:r w:rsidR="008A0894" w:rsidRPr="008A0894">
        <w:rPr>
          <w:shd w:val="clear" w:color="auto" w:fill="FFFFFF"/>
        </w:rPr>
        <w:t xml:space="preserve">(üç) adet sol yan uzunlukta olmak üzere 6 </w:t>
      </w:r>
      <w:r w:rsidR="00C57464">
        <w:rPr>
          <w:shd w:val="clear" w:color="auto" w:fill="FFFFFF"/>
        </w:rPr>
        <w:t xml:space="preserve">(altı) </w:t>
      </w:r>
      <w:r w:rsidR="008A0894" w:rsidRPr="008A0894">
        <w:rPr>
          <w:shd w:val="clear" w:color="auto" w:fill="FFFFFF"/>
        </w:rPr>
        <w:t>adet özel sineklik tüllü cırt bantlı branda kapaklı pencereler olacaktır.</w:t>
      </w:r>
    </w:p>
    <w:p w:rsidR="008A0894" w:rsidRPr="008A0894" w:rsidRDefault="008A0894" w:rsidP="0006296F">
      <w:pPr>
        <w:pStyle w:val="ListeParagraf"/>
        <w:widowControl w:val="0"/>
        <w:numPr>
          <w:ilvl w:val="1"/>
          <w:numId w:val="94"/>
        </w:numPr>
        <w:spacing w:afterLines="60" w:line="276" w:lineRule="auto"/>
        <w:ind w:left="851" w:hanging="425"/>
        <w:jc w:val="both"/>
      </w:pPr>
      <w:r w:rsidRPr="008A0894">
        <w:rPr>
          <w:shd w:val="clear" w:color="auto" w:fill="FFFFFF"/>
        </w:rPr>
        <w:t>Çadır ön 2 (iki) adet ve arka 2</w:t>
      </w:r>
      <w:r w:rsidR="008C1F0B">
        <w:rPr>
          <w:shd w:val="clear" w:color="auto" w:fill="FFFFFF"/>
        </w:rPr>
        <w:t xml:space="preserve"> </w:t>
      </w:r>
      <w:r w:rsidRPr="008A0894">
        <w:rPr>
          <w:shd w:val="clear" w:color="auto" w:fill="FFFFFF"/>
        </w:rPr>
        <w:t>(iki) adet olmak üzere 4</w:t>
      </w:r>
      <w:r w:rsidR="006E1DDA">
        <w:rPr>
          <w:shd w:val="clear" w:color="auto" w:fill="FFFFFF"/>
        </w:rPr>
        <w:t xml:space="preserve"> (dört)</w:t>
      </w:r>
      <w:r w:rsidRPr="008A0894">
        <w:rPr>
          <w:shd w:val="clear" w:color="auto" w:fill="FFFFFF"/>
        </w:rPr>
        <w:t xml:space="preserve"> adet özel sineklik tüllü cırt bantlı branda kapaklı pencereler olacaktır.</w:t>
      </w:r>
    </w:p>
    <w:p w:rsidR="008A0894" w:rsidRPr="008A0894" w:rsidRDefault="008A0894" w:rsidP="0006296F">
      <w:pPr>
        <w:pStyle w:val="ListeParagraf"/>
        <w:widowControl w:val="0"/>
        <w:numPr>
          <w:ilvl w:val="1"/>
          <w:numId w:val="94"/>
        </w:numPr>
        <w:spacing w:afterLines="60" w:line="276" w:lineRule="auto"/>
        <w:ind w:left="851" w:hanging="425"/>
        <w:jc w:val="both"/>
      </w:pPr>
      <w:r w:rsidRPr="008A0894">
        <w:t xml:space="preserve">Portatif </w:t>
      </w:r>
      <w:r w:rsidR="00576EFE">
        <w:t>ahır</w:t>
      </w:r>
      <w:r w:rsidRPr="008A0894">
        <w:t xml:space="preserve"> gövde bölümünde; birinci izolasyon; çadır sektörüne özel yoğunlaştırılmış 500 (±50) (beş yüz artı eksi elli) gr/m², en az 10 (on) mm kalınlığında, yay teknolojisi ile üretilmiş, ses yutum özelliği yüksek, beyaz renk ve kendini kurutma özelliğine sahip izofelt olacaktır.</w:t>
      </w:r>
    </w:p>
    <w:p w:rsidR="008A0894" w:rsidRPr="008A0894" w:rsidRDefault="008A0894" w:rsidP="0006296F">
      <w:pPr>
        <w:pStyle w:val="ListeParagraf"/>
        <w:widowControl w:val="0"/>
        <w:numPr>
          <w:ilvl w:val="1"/>
          <w:numId w:val="94"/>
        </w:numPr>
        <w:spacing w:afterLines="60" w:line="276" w:lineRule="auto"/>
        <w:ind w:left="851" w:hanging="425"/>
        <w:jc w:val="both"/>
      </w:pPr>
      <w:r w:rsidRPr="008A0894">
        <w:t xml:space="preserve">Portatif </w:t>
      </w:r>
      <w:r w:rsidR="00576EFE">
        <w:t>ahır</w:t>
      </w:r>
      <w:r w:rsidRPr="008A0894">
        <w:t xml:space="preserve"> gövde bölümünde; ikinci izolasyon; hava kabarcıklı,  her iki yüzeyi folyo kaplı bizofol aba olacaktır.</w:t>
      </w:r>
    </w:p>
    <w:p w:rsidR="008A0894" w:rsidRDefault="008A0894" w:rsidP="0006296F">
      <w:pPr>
        <w:pStyle w:val="ListeParagraf"/>
        <w:widowControl w:val="0"/>
        <w:numPr>
          <w:ilvl w:val="1"/>
          <w:numId w:val="94"/>
        </w:numPr>
        <w:spacing w:afterLines="60" w:line="276" w:lineRule="auto"/>
        <w:ind w:left="851" w:hanging="425"/>
        <w:jc w:val="both"/>
      </w:pPr>
      <w:r w:rsidRPr="008A0894">
        <w:t xml:space="preserve">Portatif </w:t>
      </w:r>
      <w:r w:rsidR="00576EFE">
        <w:t>ahır</w:t>
      </w:r>
      <w:r w:rsidRPr="008A0894">
        <w:t xml:space="preserve"> gövde bölümünde; dış kaplama brandası UV (Ultra Viyole) katkılı, bakteri barındırmaz, alev yürümez (alev yürümezlik belgesine sahip), su ve kar suyu geçirmez, 1.</w:t>
      </w:r>
      <w:r w:rsidR="00857381">
        <w:t xml:space="preserve"> </w:t>
      </w:r>
      <w:r w:rsidRPr="008A0894">
        <w:t>sınıf sentetik branda olacaktır.</w:t>
      </w:r>
    </w:p>
    <w:p w:rsidR="008A0894" w:rsidRPr="008A0894" w:rsidRDefault="008A0894" w:rsidP="0006296F">
      <w:pPr>
        <w:pStyle w:val="ListeParagraf"/>
        <w:widowControl w:val="0"/>
        <w:numPr>
          <w:ilvl w:val="1"/>
          <w:numId w:val="94"/>
        </w:numPr>
        <w:spacing w:afterLines="60" w:line="276" w:lineRule="auto"/>
        <w:ind w:left="851" w:hanging="425"/>
        <w:jc w:val="both"/>
      </w:pPr>
      <w:r w:rsidRPr="008A0894">
        <w:lastRenderedPageBreak/>
        <w:t>Kullanılacak dış kaplama brandasının sıcağa karşı mukavemeti  +70 (artı yetmiş)</w:t>
      </w:r>
      <w:r w:rsidR="00DA6744">
        <w:t xml:space="preserve"> </w:t>
      </w:r>
      <w:r w:rsidRPr="008A0894">
        <w:t>°C de yumuşama, sarkma ve benzeri deformasyonlar olmamalı, soğuğa karşı mukavemeti  -40 (eksi kırk) °C de çatlama, kırılma ve deformasyon olmayacaktır.</w:t>
      </w:r>
    </w:p>
    <w:p w:rsidR="008A0894" w:rsidRPr="008A0894" w:rsidRDefault="008A0894" w:rsidP="0006296F">
      <w:pPr>
        <w:pStyle w:val="ListeParagraf"/>
        <w:widowControl w:val="0"/>
        <w:numPr>
          <w:ilvl w:val="1"/>
          <w:numId w:val="94"/>
        </w:numPr>
        <w:spacing w:afterLines="60" w:line="276" w:lineRule="auto"/>
        <w:ind w:left="851" w:hanging="425"/>
        <w:jc w:val="both"/>
      </w:pPr>
      <w:r w:rsidRPr="008A0894">
        <w:t>Po</w:t>
      </w:r>
      <w:r w:rsidR="00F968E3">
        <w:t>rtatif çadırların, eni en az 8</w:t>
      </w:r>
      <w:r w:rsidRPr="008A0894">
        <w:t xml:space="preserve"> (</w:t>
      </w:r>
      <w:r w:rsidR="00F968E3">
        <w:t>sekiz ) metre, uzunluğu en az 16</w:t>
      </w:r>
      <w:r w:rsidRPr="008A0894">
        <w:t xml:space="preserve"> </w:t>
      </w:r>
      <w:r w:rsidR="00F968E3">
        <w:t>( on altı</w:t>
      </w:r>
      <w:r w:rsidRPr="008A0894">
        <w:t xml:space="preserve"> ) metre, iç</w:t>
      </w:r>
      <w:r w:rsidR="00576EFE">
        <w:t xml:space="preserve"> hacmi en az 400 (dört yüz</w:t>
      </w:r>
      <w:r w:rsidRPr="008A0894">
        <w:t>) m³;  olacaktır.</w:t>
      </w:r>
    </w:p>
    <w:p w:rsidR="008A0894" w:rsidRPr="008A0894" w:rsidRDefault="008A0894" w:rsidP="0006296F">
      <w:pPr>
        <w:pStyle w:val="ListeParagraf"/>
        <w:widowControl w:val="0"/>
        <w:numPr>
          <w:ilvl w:val="1"/>
          <w:numId w:val="94"/>
        </w:numPr>
        <w:spacing w:afterLines="60" w:line="276" w:lineRule="auto"/>
        <w:ind w:left="851" w:hanging="425"/>
        <w:jc w:val="both"/>
      </w:pPr>
      <w:r w:rsidRPr="008A0894">
        <w:rPr>
          <w:shd w:val="clear" w:color="auto" w:fill="FFFFFF"/>
        </w:rPr>
        <w:t xml:space="preserve">Portatif </w:t>
      </w:r>
      <w:r w:rsidR="00576EFE">
        <w:rPr>
          <w:shd w:val="clear" w:color="auto" w:fill="FFFFFF"/>
        </w:rPr>
        <w:t>ahır</w:t>
      </w:r>
      <w:r w:rsidRPr="008A0894">
        <w:rPr>
          <w:shd w:val="clear" w:color="auto" w:fill="FFFFFF"/>
        </w:rPr>
        <w:t xml:space="preserve"> bölümünde; havalandırma için tepede en az 4 </w:t>
      </w:r>
      <w:r w:rsidR="003A437D">
        <w:rPr>
          <w:shd w:val="clear" w:color="auto" w:fill="FFFFFF"/>
        </w:rPr>
        <w:t xml:space="preserve">(dört) </w:t>
      </w:r>
      <w:r w:rsidRPr="008A0894">
        <w:rPr>
          <w:shd w:val="clear" w:color="auto" w:fill="FFFFFF"/>
        </w:rPr>
        <w:t>adet 2</w:t>
      </w:r>
      <w:r w:rsidR="003A437D">
        <w:rPr>
          <w:shd w:val="clear" w:color="auto" w:fill="FFFFFF"/>
        </w:rPr>
        <w:t xml:space="preserve"> (iki)</w:t>
      </w:r>
      <w:r w:rsidRPr="008A0894">
        <w:rPr>
          <w:shd w:val="clear" w:color="auto" w:fill="FFFFFF"/>
        </w:rPr>
        <w:t xml:space="preserve"> metre uzunluğunda, en az 1 </w:t>
      </w:r>
      <w:r w:rsidR="003A437D">
        <w:rPr>
          <w:shd w:val="clear" w:color="auto" w:fill="FFFFFF"/>
        </w:rPr>
        <w:t xml:space="preserve">(bir) </w:t>
      </w:r>
      <w:r w:rsidRPr="008A0894">
        <w:rPr>
          <w:shd w:val="clear" w:color="auto" w:fill="FFFFFF"/>
        </w:rPr>
        <w:t>metre genişliğinde mahya havalandırma sistemi olacaktır. Mahya havalandırmanın üst kısmında kullanılacak branda,</w:t>
      </w:r>
      <w:r w:rsidR="00576EFE">
        <w:rPr>
          <w:shd w:val="clear" w:color="auto" w:fill="FFFFFF"/>
        </w:rPr>
        <w:t xml:space="preserve"> </w:t>
      </w:r>
      <w:r w:rsidRPr="008A0894">
        <w:rPr>
          <w:shd w:val="clear" w:color="auto" w:fill="FFFFFF"/>
        </w:rPr>
        <w:t xml:space="preserve">portatif </w:t>
      </w:r>
      <w:r w:rsidR="00576EFE">
        <w:rPr>
          <w:shd w:val="clear" w:color="auto" w:fill="FFFFFF"/>
        </w:rPr>
        <w:t>ahır</w:t>
      </w:r>
      <w:r w:rsidRPr="008A0894">
        <w:rPr>
          <w:shd w:val="clear" w:color="auto" w:fill="FFFFFF"/>
        </w:rPr>
        <w:t>da kullanılan dış kaplama brandası ile aynı özelliklere sahip olacaktır.</w:t>
      </w:r>
    </w:p>
    <w:p w:rsidR="008A0894" w:rsidRPr="008A0894" w:rsidRDefault="008A0894" w:rsidP="0006296F">
      <w:pPr>
        <w:pStyle w:val="ListeParagraf"/>
        <w:widowControl w:val="0"/>
        <w:numPr>
          <w:ilvl w:val="1"/>
          <w:numId w:val="94"/>
        </w:numPr>
        <w:spacing w:afterLines="60" w:line="276" w:lineRule="auto"/>
        <w:ind w:left="851" w:hanging="425"/>
        <w:jc w:val="both"/>
      </w:pPr>
      <w:r w:rsidRPr="008A0894">
        <w:t xml:space="preserve">Portatif </w:t>
      </w:r>
      <w:r w:rsidR="00576EFE">
        <w:t>ahır</w:t>
      </w:r>
      <w:r w:rsidRPr="008A0894">
        <w:t xml:space="preserve">ın ön ve arka kısmında, en az 2.4 (iki nokta dört) metre genişliğinde, 2.4 (iki nokta dört) metre boyunda, her bir çadır için </w:t>
      </w:r>
      <w:r w:rsidR="00DB1250">
        <w:t>2 (</w:t>
      </w:r>
      <w:r w:rsidRPr="008A0894">
        <w:t>iki</w:t>
      </w:r>
      <w:r w:rsidR="00DB1250">
        <w:t>)</w:t>
      </w:r>
      <w:r w:rsidRPr="008A0894">
        <w:t xml:space="preserve"> adet olmak üzere çift kanatlı açılır kapı olacaktır. Kapıların dış kasası 40x40x1.5 (kırk çarpı kırk çarpı bir nokta beş) mm, iç kasası 30x30x1.5 (otuz çarpı otuz çarpı bir nokta beş) mm içi ve dışı galvanizli kutu profilden imal edilecektir. Kapı menteşeleri uzun süreli kullanıma uygun, bilyeli sistem özel menteşe olacaktır. Kilit sistemi, dışarıdan anahtarla kilitlenebilen göbekli kilit ve içeriden sürgülü kilit sistemi olacaktır.</w:t>
      </w:r>
    </w:p>
    <w:p w:rsidR="008A0894" w:rsidRPr="008A0894" w:rsidRDefault="008A0894" w:rsidP="0006296F">
      <w:pPr>
        <w:pStyle w:val="ListeParagraf"/>
        <w:widowControl w:val="0"/>
        <w:numPr>
          <w:ilvl w:val="1"/>
          <w:numId w:val="94"/>
        </w:numPr>
        <w:spacing w:afterLines="60" w:line="276" w:lineRule="auto"/>
        <w:ind w:left="851" w:hanging="425"/>
        <w:jc w:val="both"/>
      </w:pPr>
      <w:r w:rsidRPr="008A0894">
        <w:t xml:space="preserve">Portatif </w:t>
      </w:r>
      <w:r w:rsidR="00576EFE">
        <w:t>ahır</w:t>
      </w:r>
      <w:r w:rsidRPr="008A0894">
        <w:t>da gövde astar brandası, orijinal 1. sınıf hammaddeden üretilmiş olacak, içerisinde geri dönüşüm maddesi olmayacaktır. Bakteri barındırmayan özellikte polvenis dokuma, nefes alabilen, izolasyon ile uyumlu astar brandası olacaktır.</w:t>
      </w:r>
    </w:p>
    <w:p w:rsidR="008A0894" w:rsidRPr="008A0894" w:rsidRDefault="008A0894" w:rsidP="0006296F">
      <w:pPr>
        <w:pStyle w:val="ListeParagraf"/>
        <w:widowControl w:val="0"/>
        <w:numPr>
          <w:ilvl w:val="1"/>
          <w:numId w:val="94"/>
        </w:numPr>
        <w:spacing w:afterLines="60" w:line="276" w:lineRule="auto"/>
        <w:ind w:left="851" w:hanging="425"/>
        <w:jc w:val="both"/>
      </w:pPr>
      <w:r w:rsidRPr="008A0894">
        <w:t xml:space="preserve">Portatif </w:t>
      </w:r>
      <w:r w:rsidR="00576EFE">
        <w:t>ahır</w:t>
      </w:r>
      <w:r w:rsidRPr="008A0894">
        <w:t>da alın astar brandası orijinal ham maddeden üretilmiş olacak, içerisinde geri dönüşüm maddesi olmayacaktır. Bakteri barındırmaz özelliğe sahip olacaktır. Malzeme olarak bir yüzeyi dokuma kumaş, diğer yüzeyi PVC kaplı branda olacaktır. Yüksek frekanslı robot pres yapıştırmaya uygun olacaktır.</w:t>
      </w:r>
    </w:p>
    <w:p w:rsidR="008A0894" w:rsidRPr="008A0894" w:rsidRDefault="008A0894" w:rsidP="0006296F">
      <w:pPr>
        <w:pStyle w:val="ListeParagraf"/>
        <w:widowControl w:val="0"/>
        <w:numPr>
          <w:ilvl w:val="1"/>
          <w:numId w:val="94"/>
        </w:numPr>
        <w:spacing w:afterLines="60" w:line="276" w:lineRule="auto"/>
        <w:ind w:left="851" w:hanging="425"/>
        <w:jc w:val="both"/>
      </w:pPr>
      <w:r w:rsidRPr="008A0894">
        <w:t xml:space="preserve">Portatif </w:t>
      </w:r>
      <w:r w:rsidR="00576EFE">
        <w:t>ahır</w:t>
      </w:r>
      <w:r w:rsidRPr="008A0894">
        <w:t>da gövde ve alın dış kaplama brandası orijinal ham maddeden üretilmiş, içerisinde geri dönüşüm maddesi olmayacaktır. 1100 (bin yüz) dtex, en az 650(±50) (altı yüz elli artı eksi elli) gr/m² ağırlıkta, alev yürümez (alev yürümezlik belgesine sahip), su ve kar suyu geçirmez, birinci sınıf sentetik branda olacaktır. Bakteri barındırmaz özelliğe sahip olacaktır. Güneşin UV ışınlarına karşı dayanıklı olacaktır. En az 220 (iki yüz yirmi) kg/m</w:t>
      </w:r>
      <w:r w:rsidRPr="008A0894">
        <w:rPr>
          <w:rFonts w:eastAsiaTheme="minorHAnsi"/>
          <w:lang w:val="en-US" w:eastAsia="zh-CN"/>
        </w:rPr>
        <w:t xml:space="preserve">² </w:t>
      </w:r>
      <w:r w:rsidRPr="008A0894">
        <w:t xml:space="preserve">yırtılma mukavemetine sahip olacaktır. Kullanılacak malzeme sıcağa (+70 (artı yetmiş) °C de yumuşama, sarkma ve benzeri deformasyonlar olmamalı) ve soğuğa (-40 (eksi kırk) °C de çatlama, kırılma ve deformasyon olmamalıdır) karşı mukavemetli olacaktır. </w:t>
      </w:r>
    </w:p>
    <w:p w:rsidR="008A0894" w:rsidRPr="008A0894" w:rsidRDefault="008A0894" w:rsidP="0006296F">
      <w:pPr>
        <w:pStyle w:val="ListeParagraf"/>
        <w:widowControl w:val="0"/>
        <w:numPr>
          <w:ilvl w:val="1"/>
          <w:numId w:val="94"/>
        </w:numPr>
        <w:spacing w:afterLines="60" w:line="276" w:lineRule="auto"/>
        <w:ind w:left="851" w:hanging="425"/>
        <w:jc w:val="both"/>
      </w:pPr>
      <w:r w:rsidRPr="008A0894">
        <w:t xml:space="preserve">Dış kaplama brandası, </w:t>
      </w:r>
      <w:r w:rsidR="00576EFE">
        <w:t>ahır</w:t>
      </w:r>
      <w:r w:rsidRPr="008A0894">
        <w:t>ın dışından zeminine temas ett</w:t>
      </w:r>
      <w:r w:rsidR="00E509DD">
        <w:t>iği noktadan en az 50 (elli) cm</w:t>
      </w:r>
      <w:r w:rsidRPr="008A0894">
        <w:t xml:space="preserve"> uzun olacaktır ve bu uzun bırakılan kısmın (çadır etekleri) üzeri çadır sahipleri tarafından toprak ile örtülecek ve kurulum ekibi örtme işlemine refakat edecektir.</w:t>
      </w:r>
    </w:p>
    <w:p w:rsidR="008A0894" w:rsidRPr="008A0894" w:rsidRDefault="008A0894" w:rsidP="0006296F">
      <w:pPr>
        <w:pStyle w:val="ListeParagraf"/>
        <w:widowControl w:val="0"/>
        <w:numPr>
          <w:ilvl w:val="1"/>
          <w:numId w:val="94"/>
        </w:numPr>
        <w:spacing w:afterLines="60" w:line="276" w:lineRule="auto"/>
        <w:ind w:left="851" w:hanging="425"/>
        <w:jc w:val="both"/>
      </w:pPr>
      <w:r w:rsidRPr="008A0894">
        <w:t xml:space="preserve">Portatif </w:t>
      </w:r>
      <w:r w:rsidR="00576EFE">
        <w:t>ahır</w:t>
      </w:r>
      <w:r w:rsidRPr="008A0894">
        <w:t>da gövde yalıtımı 4 (dört) katmanlı (Gövde astar brandası + izofelt + hava kabarcıklı her iki yüzeyi folyo kaplı bizofol aba + gövde brandası) şeklinde diğer maddelerde belirtilen özelliklerde olacaktır.</w:t>
      </w:r>
    </w:p>
    <w:p w:rsidR="008A0894" w:rsidRPr="008A0894" w:rsidRDefault="008A0894" w:rsidP="0006296F">
      <w:pPr>
        <w:pStyle w:val="ListeParagraf"/>
        <w:widowControl w:val="0"/>
        <w:numPr>
          <w:ilvl w:val="1"/>
          <w:numId w:val="94"/>
        </w:numPr>
        <w:spacing w:afterLines="60" w:line="276" w:lineRule="auto"/>
        <w:ind w:left="851" w:hanging="425"/>
        <w:jc w:val="both"/>
      </w:pPr>
      <w:r w:rsidRPr="008A0894">
        <w:t xml:space="preserve">Portatif </w:t>
      </w:r>
      <w:r w:rsidR="00576EFE">
        <w:t>ahır</w:t>
      </w:r>
      <w:r w:rsidRPr="008A0894">
        <w:t>da alın kısımların yalıtımı 3 (üç) katmanlı (alın astar brandası + bizofol aba + alın brandası) olacak ve katmanlar bizofol aba dahil birbirine lamine edilerek imal edilecektir. Bizofol aba, astar ve dış kaplama brandasına preslenmiş olacaktır.</w:t>
      </w:r>
    </w:p>
    <w:p w:rsidR="008A0894" w:rsidRPr="008A0894" w:rsidRDefault="00E818EB" w:rsidP="0006296F">
      <w:pPr>
        <w:pStyle w:val="ListeParagraf"/>
        <w:widowControl w:val="0"/>
        <w:numPr>
          <w:ilvl w:val="1"/>
          <w:numId w:val="94"/>
        </w:numPr>
        <w:spacing w:afterLines="60" w:line="276" w:lineRule="auto"/>
        <w:ind w:left="851" w:hanging="425"/>
        <w:jc w:val="both"/>
      </w:pPr>
      <w:r>
        <w:t>Kullanılacak branda TS 10978</w:t>
      </w:r>
      <w:r w:rsidR="008A0894" w:rsidRPr="008A0894">
        <w:t xml:space="preserve"> şartını sağlamalıdır.</w:t>
      </w:r>
    </w:p>
    <w:p w:rsidR="008A0894" w:rsidRDefault="008A0894" w:rsidP="0006296F">
      <w:pPr>
        <w:pStyle w:val="ListeParagraf"/>
        <w:widowControl w:val="0"/>
        <w:numPr>
          <w:ilvl w:val="1"/>
          <w:numId w:val="94"/>
        </w:numPr>
        <w:spacing w:afterLines="60" w:line="276" w:lineRule="auto"/>
        <w:ind w:left="851" w:hanging="425"/>
        <w:jc w:val="both"/>
      </w:pPr>
      <w:r w:rsidRPr="008A0894">
        <w:lastRenderedPageBreak/>
        <w:t xml:space="preserve">Portatif </w:t>
      </w:r>
      <w:r w:rsidR="00576EFE">
        <w:t>ahır</w:t>
      </w:r>
      <w:r w:rsidRPr="008A0894">
        <w:t>ların kurulumu tamamlandığında astar yalıtım malzemesi ve dış brandalarda yırtık,  kesik, delik, patlak, potluk, eğrilik ve olağan dışı rahatsız edici koku olmayacaktır.</w:t>
      </w:r>
    </w:p>
    <w:p w:rsidR="002D4003" w:rsidRPr="008A0894" w:rsidRDefault="002D4003" w:rsidP="0006296F">
      <w:pPr>
        <w:pStyle w:val="ListeParagraf"/>
        <w:widowControl w:val="0"/>
        <w:numPr>
          <w:ilvl w:val="1"/>
          <w:numId w:val="94"/>
        </w:numPr>
        <w:spacing w:afterLines="60" w:line="276" w:lineRule="auto"/>
        <w:ind w:left="851" w:hanging="425"/>
        <w:jc w:val="both"/>
      </w:pPr>
      <w:r>
        <w:t xml:space="preserve">Yüklenici firma çadır </w:t>
      </w:r>
      <w:r w:rsidR="00576EFE">
        <w:t>ahır</w:t>
      </w:r>
      <w:r>
        <w:t>ları anahtar teslimi olacak şekilde kuracaktır.</w:t>
      </w:r>
    </w:p>
    <w:p w:rsidR="008A0894" w:rsidRPr="008A0894" w:rsidRDefault="008A0894" w:rsidP="0006296F">
      <w:pPr>
        <w:pStyle w:val="ListeParagraf"/>
        <w:widowControl w:val="0"/>
        <w:numPr>
          <w:ilvl w:val="1"/>
          <w:numId w:val="94"/>
        </w:numPr>
        <w:spacing w:afterLines="60" w:line="276" w:lineRule="auto"/>
        <w:ind w:left="851" w:hanging="425"/>
        <w:jc w:val="both"/>
      </w:pPr>
      <w:r w:rsidRPr="008A0894">
        <w:t xml:space="preserve">Portatif </w:t>
      </w:r>
      <w:r w:rsidR="00576EFE">
        <w:t>ahır</w:t>
      </w:r>
      <w:r w:rsidRPr="008A0894">
        <w:t xml:space="preserve"> bölümünde; soba kurulabilmesi için 2</w:t>
      </w:r>
      <w:r w:rsidR="008032B1">
        <w:t xml:space="preserve"> </w:t>
      </w:r>
      <w:r w:rsidRPr="008A0894">
        <w:t>(iki) soba baca çıkış yeri konulacaktır.</w:t>
      </w:r>
    </w:p>
    <w:p w:rsidR="008A0894" w:rsidRPr="008A0894" w:rsidRDefault="00576EFE" w:rsidP="0006296F">
      <w:pPr>
        <w:pStyle w:val="ListeParagraf"/>
        <w:widowControl w:val="0"/>
        <w:numPr>
          <w:ilvl w:val="1"/>
          <w:numId w:val="94"/>
        </w:numPr>
        <w:spacing w:afterLines="60" w:line="276" w:lineRule="auto"/>
        <w:ind w:left="850" w:hanging="425"/>
        <w:jc w:val="both"/>
      </w:pPr>
      <w:r>
        <w:t>Ahır</w:t>
      </w:r>
      <w:r w:rsidR="008A0894" w:rsidRPr="008A0894">
        <w:t xml:space="preserve">ın kurulacağı zeminin hazırlanması yetiştirici çiftçinin sorumluluğundadır. Toprak zemin üzerine kurulacak </w:t>
      </w:r>
      <w:r>
        <w:t>ahır</w:t>
      </w:r>
      <w:r w:rsidR="008A0894" w:rsidRPr="008A0894">
        <w:t xml:space="preserve">lar için </w:t>
      </w:r>
      <w:r>
        <w:t>ahır</w:t>
      </w:r>
      <w:r w:rsidR="008A0894" w:rsidRPr="008A0894">
        <w:t xml:space="preserve"> kurulumundan önce düz bir zemin hazırlanması yetiştirici çiftçi tarafından yapılacaktır.</w:t>
      </w:r>
      <w:r w:rsidR="00E16CE6">
        <w:t xml:space="preserve"> </w:t>
      </w:r>
      <w:r w:rsidR="008A0894" w:rsidRPr="008A0894">
        <w:t>Temel betonu atmak isteyen yetiştirici çiftçi,</w:t>
      </w:r>
      <w:r w:rsidR="00BD2DA2">
        <w:t xml:space="preserve"> </w:t>
      </w:r>
      <w:r w:rsidR="008A0894" w:rsidRPr="008A0894">
        <w:t>atacağı beton ölçülerini firmadan alacak ve temel betonunu bu ölçülere göre atacaktır.</w:t>
      </w:r>
      <w:r w:rsidR="00BD2DA2">
        <w:t xml:space="preserve"> </w:t>
      </w:r>
      <w:r w:rsidR="008A0894" w:rsidRPr="008A0894">
        <w:t xml:space="preserve">Temel betonu üzerine kurulması istenilen </w:t>
      </w:r>
      <w:r>
        <w:t>ahır</w:t>
      </w:r>
      <w:r w:rsidR="008A0894" w:rsidRPr="008A0894">
        <w:t>lar için gerekli olan elektriği sağlamak yetiştirici çiftçinin sorumluluğunda olacaktır.</w:t>
      </w:r>
    </w:p>
    <w:p w:rsidR="008A0894" w:rsidRPr="008A0894" w:rsidRDefault="008A0894" w:rsidP="0006296F">
      <w:pPr>
        <w:pStyle w:val="ListeParagraf"/>
        <w:widowControl w:val="0"/>
        <w:numPr>
          <w:ilvl w:val="1"/>
          <w:numId w:val="94"/>
        </w:numPr>
        <w:spacing w:afterLines="60" w:line="276" w:lineRule="auto"/>
        <w:ind w:left="850" w:hanging="425"/>
        <w:jc w:val="both"/>
      </w:pPr>
      <w:r w:rsidRPr="008A0894">
        <w:t xml:space="preserve">Portatif </w:t>
      </w:r>
      <w:r w:rsidR="00576EFE">
        <w:t>ahır</w:t>
      </w:r>
      <w:r w:rsidRPr="008A0894">
        <w:t xml:space="preserve"> kurulumundan sonra portatif </w:t>
      </w:r>
      <w:r w:rsidR="00576EFE">
        <w:t>ahır</w:t>
      </w:r>
      <w:r w:rsidRPr="008A0894">
        <w:t>ın eteklerinin derhal gömülmesi yetiştiri</w:t>
      </w:r>
      <w:r w:rsidR="00BD2DA2">
        <w:t xml:space="preserve">ci çiftçinin sorumluluğundadır. </w:t>
      </w:r>
      <w:r w:rsidRPr="008A0894">
        <w:t xml:space="preserve">Kurulum ekibi </w:t>
      </w:r>
      <w:r w:rsidR="00576EFE">
        <w:t>ahır</w:t>
      </w:r>
      <w:r w:rsidRPr="008A0894">
        <w:t xml:space="preserve"> kurulumunu tamamladıktan sonra ekip nezaretinde toprağa gömülecektir, gömülmeyen </w:t>
      </w:r>
      <w:r w:rsidR="00576EFE">
        <w:t>ahır</w:t>
      </w:r>
      <w:r w:rsidRPr="008A0894">
        <w:t>larda oluşacak hasarlardan yetiştirici çiftçi sorumlu olacaktır.</w:t>
      </w:r>
    </w:p>
    <w:p w:rsidR="003F1FC9" w:rsidRDefault="008A0894" w:rsidP="0006296F">
      <w:pPr>
        <w:pStyle w:val="ListeParagraf"/>
        <w:widowControl w:val="0"/>
        <w:numPr>
          <w:ilvl w:val="1"/>
          <w:numId w:val="94"/>
        </w:numPr>
        <w:spacing w:afterLines="60" w:line="276" w:lineRule="auto"/>
        <w:ind w:left="851" w:hanging="425"/>
        <w:jc w:val="both"/>
      </w:pPr>
      <w:r w:rsidRPr="008A0894">
        <w:t xml:space="preserve">Çadırlara imalat hatalarına karşı yüklenici firma tarafından en az 2 </w:t>
      </w:r>
      <w:r w:rsidR="007E53C0">
        <w:t xml:space="preserve">(iki) </w:t>
      </w:r>
      <w:r w:rsidRPr="008A0894">
        <w:t>yıl garanti verilecektir.</w:t>
      </w:r>
    </w:p>
    <w:p w:rsidR="00576EFE" w:rsidRDefault="00576EFE" w:rsidP="007D7984">
      <w:pPr>
        <w:pStyle w:val="NormalWeb"/>
        <w:shd w:val="clear" w:color="auto" w:fill="FFFFFF"/>
        <w:spacing w:before="0" w:beforeAutospacing="0" w:after="12" w:afterAutospacing="0" w:line="276" w:lineRule="auto"/>
        <w:ind w:left="720"/>
        <w:rPr>
          <w:b/>
          <w:color w:val="222222"/>
        </w:rPr>
      </w:pPr>
      <w:r>
        <w:rPr>
          <w:b/>
          <w:color w:val="222222"/>
        </w:rPr>
        <w:t xml:space="preserve"> </w:t>
      </w:r>
      <w:r w:rsidRPr="00D411CC">
        <w:rPr>
          <w:b/>
          <w:color w:val="222222"/>
        </w:rPr>
        <w:t>Büyükbaş Hayvan Suluğu</w:t>
      </w:r>
      <w:r w:rsidR="00C42DC9">
        <w:rPr>
          <w:b/>
          <w:color w:val="222222"/>
        </w:rPr>
        <w:t xml:space="preserve"> (2 adet)</w:t>
      </w:r>
    </w:p>
    <w:p w:rsidR="00984470" w:rsidRDefault="00984470" w:rsidP="007D7984">
      <w:pPr>
        <w:pStyle w:val="NormalWeb"/>
        <w:numPr>
          <w:ilvl w:val="0"/>
          <w:numId w:val="95"/>
        </w:numPr>
        <w:shd w:val="clear" w:color="auto" w:fill="FFFFFF"/>
        <w:spacing w:before="0" w:beforeAutospacing="0" w:after="12" w:afterAutospacing="0" w:line="276" w:lineRule="auto"/>
        <w:ind w:left="851" w:hanging="425"/>
        <w:jc w:val="both"/>
        <w:rPr>
          <w:color w:val="222222"/>
        </w:rPr>
      </w:pPr>
      <w:r>
        <w:rPr>
          <w:color w:val="222222"/>
        </w:rPr>
        <w:t xml:space="preserve">Suluk boyu en az </w:t>
      </w:r>
      <w:r w:rsidRPr="00482429">
        <w:rPr>
          <w:color w:val="222222"/>
        </w:rPr>
        <w:t>200 cm</w:t>
      </w:r>
      <w:r>
        <w:rPr>
          <w:color w:val="222222"/>
        </w:rPr>
        <w:t>, suluk eni en az</w:t>
      </w:r>
      <w:r w:rsidRPr="00482429">
        <w:rPr>
          <w:color w:val="222222"/>
        </w:rPr>
        <w:t xml:space="preserve"> 35 cm</w:t>
      </w:r>
      <w:r>
        <w:rPr>
          <w:color w:val="222222"/>
        </w:rPr>
        <w:t>, suluk derinliği en az</w:t>
      </w:r>
      <w:r w:rsidRPr="00482429">
        <w:rPr>
          <w:color w:val="222222"/>
        </w:rPr>
        <w:t xml:space="preserve"> 33</w:t>
      </w:r>
      <w:r>
        <w:rPr>
          <w:color w:val="222222"/>
        </w:rPr>
        <w:t xml:space="preserve"> </w:t>
      </w:r>
      <w:r w:rsidRPr="00482429">
        <w:rPr>
          <w:color w:val="222222"/>
        </w:rPr>
        <w:t>cm</w:t>
      </w:r>
      <w:r>
        <w:rPr>
          <w:color w:val="222222"/>
        </w:rPr>
        <w:t xml:space="preserve">, suluk yüksekliği en az </w:t>
      </w:r>
      <w:r w:rsidRPr="00482429">
        <w:rPr>
          <w:color w:val="222222"/>
        </w:rPr>
        <w:t>61</w:t>
      </w:r>
      <w:r>
        <w:rPr>
          <w:color w:val="222222"/>
        </w:rPr>
        <w:t xml:space="preserve"> </w:t>
      </w:r>
      <w:r w:rsidRPr="00482429">
        <w:rPr>
          <w:color w:val="222222"/>
        </w:rPr>
        <w:t>cm</w:t>
      </w:r>
      <w:r>
        <w:rPr>
          <w:color w:val="222222"/>
        </w:rPr>
        <w:t xml:space="preserve"> ve hacim en az</w:t>
      </w:r>
      <w:r w:rsidRPr="00482429">
        <w:rPr>
          <w:color w:val="222222"/>
        </w:rPr>
        <w:t xml:space="preserve"> 225 litre</w:t>
      </w:r>
      <w:r>
        <w:rPr>
          <w:color w:val="222222"/>
        </w:rPr>
        <w:t xml:space="preserve"> olacaktır.</w:t>
      </w:r>
    </w:p>
    <w:p w:rsidR="00845415" w:rsidRDefault="00363139" w:rsidP="007D7984">
      <w:pPr>
        <w:pStyle w:val="NormalWeb"/>
        <w:numPr>
          <w:ilvl w:val="0"/>
          <w:numId w:val="95"/>
        </w:numPr>
        <w:shd w:val="clear" w:color="auto" w:fill="FFFFFF"/>
        <w:spacing w:before="0" w:beforeAutospacing="0" w:after="12" w:afterAutospacing="0" w:line="276" w:lineRule="auto"/>
        <w:ind w:left="851" w:hanging="425"/>
        <w:jc w:val="both"/>
        <w:rPr>
          <w:color w:val="222222"/>
        </w:rPr>
      </w:pPr>
      <w:r w:rsidRPr="00363139">
        <w:rPr>
          <w:color w:val="222222"/>
        </w:rPr>
        <w:t xml:space="preserve">Çadır ahırın içerisinde kullanılacak </w:t>
      </w:r>
      <w:r>
        <w:rPr>
          <w:color w:val="222222"/>
        </w:rPr>
        <w:t xml:space="preserve">suluklar </w:t>
      </w:r>
      <w:r w:rsidR="00576EFE" w:rsidRPr="00482429">
        <w:rPr>
          <w:color w:val="222222"/>
        </w:rPr>
        <w:t>1.5</w:t>
      </w:r>
      <w:r w:rsidR="001415C5">
        <w:rPr>
          <w:color w:val="222222"/>
        </w:rPr>
        <w:t xml:space="preserve"> mm galva</w:t>
      </w:r>
      <w:r w:rsidR="00576EFE" w:rsidRPr="00482429">
        <w:rPr>
          <w:color w:val="222222"/>
        </w:rPr>
        <w:t>niz sacdan imal edilmiş</w:t>
      </w:r>
      <w:r w:rsidR="00004C06">
        <w:rPr>
          <w:color w:val="222222"/>
        </w:rPr>
        <w:t xml:space="preserve"> olacaktır</w:t>
      </w:r>
      <w:r w:rsidR="00576EFE" w:rsidRPr="00482429">
        <w:rPr>
          <w:color w:val="222222"/>
        </w:rPr>
        <w:t>.</w:t>
      </w:r>
      <w:r w:rsidR="0035715C">
        <w:rPr>
          <w:color w:val="222222"/>
        </w:rPr>
        <w:t xml:space="preserve"> </w:t>
      </w:r>
    </w:p>
    <w:p w:rsidR="0047396E" w:rsidRDefault="00B5586E" w:rsidP="007D7984">
      <w:pPr>
        <w:pStyle w:val="NormalWeb"/>
        <w:numPr>
          <w:ilvl w:val="0"/>
          <w:numId w:val="95"/>
        </w:numPr>
        <w:shd w:val="clear" w:color="auto" w:fill="FFFFFF"/>
        <w:spacing w:before="0" w:beforeAutospacing="0" w:after="12" w:afterAutospacing="0" w:line="276" w:lineRule="auto"/>
        <w:ind w:left="851" w:hanging="425"/>
        <w:jc w:val="both"/>
        <w:rPr>
          <w:color w:val="222222"/>
        </w:rPr>
      </w:pPr>
      <w:r>
        <w:rPr>
          <w:color w:val="222222"/>
        </w:rPr>
        <w:t>Suluklarda o</w:t>
      </w:r>
      <w:r w:rsidR="00576EFE" w:rsidRPr="00482429">
        <w:rPr>
          <w:color w:val="222222"/>
        </w:rPr>
        <w:t>tomatik dolma sağlayan şamandıra</w:t>
      </w:r>
      <w:r w:rsidR="001415C5">
        <w:rPr>
          <w:color w:val="222222"/>
        </w:rPr>
        <w:t xml:space="preserve"> sistemi mevcut olacaktır.</w:t>
      </w:r>
    </w:p>
    <w:p w:rsidR="00576EFE" w:rsidRDefault="00576EFE" w:rsidP="007D7984">
      <w:pPr>
        <w:pStyle w:val="NormalWeb"/>
        <w:numPr>
          <w:ilvl w:val="0"/>
          <w:numId w:val="95"/>
        </w:numPr>
        <w:shd w:val="clear" w:color="auto" w:fill="FFFFFF"/>
        <w:spacing w:before="0" w:beforeAutospacing="0" w:after="12" w:afterAutospacing="0" w:line="276" w:lineRule="auto"/>
        <w:ind w:left="851" w:hanging="425"/>
        <w:jc w:val="both"/>
        <w:rPr>
          <w:color w:val="222222"/>
        </w:rPr>
      </w:pPr>
      <w:r>
        <w:rPr>
          <w:color w:val="222222"/>
        </w:rPr>
        <w:t xml:space="preserve">Sulukların alt kısmında </w:t>
      </w:r>
      <w:r w:rsidR="000F3DAF">
        <w:rPr>
          <w:color w:val="222222"/>
        </w:rPr>
        <w:t>1’’ boşaltım tapası</w:t>
      </w:r>
      <w:r>
        <w:rPr>
          <w:color w:val="222222"/>
        </w:rPr>
        <w:t xml:space="preserve"> olmalıdır.</w:t>
      </w:r>
    </w:p>
    <w:p w:rsidR="001359E5" w:rsidRDefault="001359E5" w:rsidP="007D7984">
      <w:pPr>
        <w:pStyle w:val="NormalWeb"/>
        <w:shd w:val="clear" w:color="auto" w:fill="FFFFFF"/>
        <w:spacing w:before="0" w:beforeAutospacing="0" w:after="12" w:afterAutospacing="0" w:line="276" w:lineRule="auto"/>
        <w:jc w:val="both"/>
        <w:rPr>
          <w:b/>
          <w:color w:val="222222"/>
        </w:rPr>
      </w:pPr>
      <w:r>
        <w:rPr>
          <w:color w:val="222222"/>
        </w:rPr>
        <w:tab/>
      </w:r>
      <w:r w:rsidRPr="001359E5">
        <w:rPr>
          <w:b/>
          <w:color w:val="222222"/>
        </w:rPr>
        <w:t>Büyükbaş Hayvan Kilit</w:t>
      </w:r>
      <w:r>
        <w:rPr>
          <w:b/>
          <w:color w:val="222222"/>
        </w:rPr>
        <w:t>li Sistem Yemlik</w:t>
      </w:r>
      <w:r w:rsidR="00C42DC9">
        <w:rPr>
          <w:b/>
          <w:color w:val="222222"/>
        </w:rPr>
        <w:t xml:space="preserve"> (1 adet)</w:t>
      </w:r>
    </w:p>
    <w:p w:rsidR="007D7984" w:rsidRDefault="00363139" w:rsidP="007D7984">
      <w:pPr>
        <w:pStyle w:val="NormalWeb"/>
        <w:numPr>
          <w:ilvl w:val="0"/>
          <w:numId w:val="96"/>
        </w:numPr>
        <w:shd w:val="clear" w:color="auto" w:fill="FFFFFF"/>
        <w:spacing w:before="0" w:beforeAutospacing="0" w:after="12" w:afterAutospacing="0" w:line="276" w:lineRule="auto"/>
        <w:ind w:left="851" w:hanging="425"/>
        <w:jc w:val="both"/>
        <w:rPr>
          <w:color w:val="222222"/>
        </w:rPr>
      </w:pPr>
      <w:r w:rsidRPr="00363139">
        <w:rPr>
          <w:color w:val="222222"/>
        </w:rPr>
        <w:t>Çadır ahır</w:t>
      </w:r>
      <w:r w:rsidR="00736DB9">
        <w:rPr>
          <w:color w:val="222222"/>
        </w:rPr>
        <w:t>lardaki</w:t>
      </w:r>
      <w:r w:rsidRPr="00363139">
        <w:rPr>
          <w:color w:val="222222"/>
        </w:rPr>
        <w:t xml:space="preserve"> y</w:t>
      </w:r>
      <w:r w:rsidR="001359E5" w:rsidRPr="00363139">
        <w:rPr>
          <w:color w:val="222222"/>
        </w:rPr>
        <w:t>emlikler</w:t>
      </w:r>
      <w:r w:rsidR="00F42A9D">
        <w:rPr>
          <w:color w:val="222222"/>
        </w:rPr>
        <w:t>de kullanılacak kilit sistemi</w:t>
      </w:r>
      <w:r w:rsidR="00131743" w:rsidRPr="00363139">
        <w:rPr>
          <w:color w:val="222222"/>
        </w:rPr>
        <w:t xml:space="preserve"> </w:t>
      </w:r>
      <w:r w:rsidR="001359E5" w:rsidRPr="00363139">
        <w:rPr>
          <w:color w:val="222222"/>
        </w:rPr>
        <w:t>hayvan başı</w:t>
      </w:r>
      <w:r w:rsidR="006F5EEE">
        <w:rPr>
          <w:color w:val="222222"/>
        </w:rPr>
        <w:t xml:space="preserve">na </w:t>
      </w:r>
      <w:r w:rsidR="00AB7298">
        <w:rPr>
          <w:color w:val="222222"/>
        </w:rPr>
        <w:t xml:space="preserve">en az </w:t>
      </w:r>
      <w:r w:rsidR="006F5EEE">
        <w:rPr>
          <w:color w:val="222222"/>
        </w:rPr>
        <w:t>65 cm aralıklı olacak</w:t>
      </w:r>
      <w:r w:rsidR="00B50EB8">
        <w:rPr>
          <w:color w:val="222222"/>
        </w:rPr>
        <w:t>tır.</w:t>
      </w:r>
    </w:p>
    <w:p w:rsidR="007D7984" w:rsidRPr="000D7CD7" w:rsidRDefault="008E5181" w:rsidP="00EB7985">
      <w:pPr>
        <w:pStyle w:val="NormalWeb"/>
        <w:numPr>
          <w:ilvl w:val="0"/>
          <w:numId w:val="96"/>
        </w:numPr>
        <w:shd w:val="clear" w:color="auto" w:fill="FFFFFF"/>
        <w:spacing w:before="0" w:beforeAutospacing="0" w:after="12" w:afterAutospacing="0" w:line="276" w:lineRule="auto"/>
        <w:ind w:left="851" w:hanging="425"/>
        <w:jc w:val="both"/>
        <w:rPr>
          <w:color w:val="222222"/>
        </w:rPr>
      </w:pPr>
      <w:r w:rsidRPr="000D7CD7">
        <w:rPr>
          <w:color w:val="222222"/>
        </w:rPr>
        <w:t>Bireysel kilitleme özelliği olmalıdır.</w:t>
      </w:r>
      <w:r w:rsidR="000D7CD7">
        <w:rPr>
          <w:color w:val="222222"/>
        </w:rPr>
        <w:t xml:space="preserve"> </w:t>
      </w:r>
      <w:r w:rsidR="007D7984" w:rsidRPr="000D7CD7">
        <w:rPr>
          <w:color w:val="222222"/>
        </w:rPr>
        <w:t>Kilitleme mekanizması çift yönlü olmalıdır.</w:t>
      </w:r>
    </w:p>
    <w:p w:rsidR="000053B5" w:rsidRDefault="00870023" w:rsidP="00EB7985">
      <w:pPr>
        <w:pStyle w:val="NormalWeb"/>
        <w:numPr>
          <w:ilvl w:val="0"/>
          <w:numId w:val="96"/>
        </w:numPr>
        <w:shd w:val="clear" w:color="auto" w:fill="FFFFFF"/>
        <w:spacing w:before="0" w:beforeAutospacing="0" w:after="12" w:afterAutospacing="0" w:line="276" w:lineRule="auto"/>
        <w:ind w:left="851" w:hanging="425"/>
        <w:jc w:val="both"/>
        <w:rPr>
          <w:color w:val="222222"/>
        </w:rPr>
      </w:pPr>
      <w:r w:rsidRPr="000053B5">
        <w:rPr>
          <w:color w:val="222222"/>
        </w:rPr>
        <w:t>Kilit sisteminde k</w:t>
      </w:r>
      <w:r w:rsidR="00114639" w:rsidRPr="000053B5">
        <w:rPr>
          <w:color w:val="222222"/>
        </w:rPr>
        <w:t>ullanılacak borular İç-Dış Sıcak Daldırma Galvaniz Çelik Boru olacaktır.</w:t>
      </w:r>
      <w:r w:rsidR="000053B5">
        <w:rPr>
          <w:color w:val="222222"/>
        </w:rPr>
        <w:t xml:space="preserve"> </w:t>
      </w:r>
    </w:p>
    <w:p w:rsidR="00FD4B06" w:rsidRPr="000053B5" w:rsidRDefault="00870023" w:rsidP="00EB7985">
      <w:pPr>
        <w:pStyle w:val="NormalWeb"/>
        <w:numPr>
          <w:ilvl w:val="0"/>
          <w:numId w:val="96"/>
        </w:numPr>
        <w:shd w:val="clear" w:color="auto" w:fill="FFFFFF"/>
        <w:spacing w:before="0" w:beforeAutospacing="0" w:after="12" w:afterAutospacing="0" w:line="276" w:lineRule="auto"/>
        <w:ind w:left="851" w:hanging="425"/>
        <w:jc w:val="both"/>
        <w:rPr>
          <w:color w:val="222222"/>
        </w:rPr>
      </w:pPr>
      <w:r w:rsidRPr="000053B5">
        <w:rPr>
          <w:color w:val="222222"/>
        </w:rPr>
        <w:t>Kilit sisteminde k</w:t>
      </w:r>
      <w:r w:rsidR="001359E5" w:rsidRPr="000053B5">
        <w:rPr>
          <w:color w:val="222222"/>
        </w:rPr>
        <w:t xml:space="preserve">ullanılacak </w:t>
      </w:r>
      <w:r w:rsidR="00B610BE" w:rsidRPr="000053B5">
        <w:rPr>
          <w:color w:val="222222"/>
        </w:rPr>
        <w:t xml:space="preserve">ana borular </w:t>
      </w:r>
      <w:r w:rsidR="00AB7298" w:rsidRPr="000053B5">
        <w:rPr>
          <w:color w:val="222222"/>
        </w:rPr>
        <w:t xml:space="preserve">en az </w:t>
      </w:r>
      <w:r w:rsidR="00B610BE" w:rsidRPr="000053B5">
        <w:rPr>
          <w:color w:val="222222"/>
        </w:rPr>
        <w:t>48x2,5 mm çapında</w:t>
      </w:r>
      <w:r w:rsidR="002656C0" w:rsidRPr="000053B5">
        <w:rPr>
          <w:color w:val="222222"/>
        </w:rPr>
        <w:t>, a</w:t>
      </w:r>
      <w:r w:rsidR="00FD4B06" w:rsidRPr="000053B5">
        <w:rPr>
          <w:color w:val="222222"/>
        </w:rPr>
        <w:t xml:space="preserve">ra </w:t>
      </w:r>
      <w:r w:rsidR="001359E5" w:rsidRPr="000053B5">
        <w:rPr>
          <w:color w:val="222222"/>
        </w:rPr>
        <w:t>borular</w:t>
      </w:r>
      <w:r w:rsidR="00AE58D3" w:rsidRPr="000053B5">
        <w:rPr>
          <w:color w:val="222222"/>
        </w:rPr>
        <w:t xml:space="preserve"> ise</w:t>
      </w:r>
      <w:r w:rsidR="00AB7298" w:rsidRPr="000053B5">
        <w:rPr>
          <w:color w:val="222222"/>
        </w:rPr>
        <w:t xml:space="preserve"> en az</w:t>
      </w:r>
      <w:r w:rsidR="001359E5" w:rsidRPr="000053B5">
        <w:rPr>
          <w:color w:val="222222"/>
        </w:rPr>
        <w:t xml:space="preserve"> 34x2,5 mm </w:t>
      </w:r>
      <w:r w:rsidR="00131743" w:rsidRPr="000053B5">
        <w:rPr>
          <w:color w:val="222222"/>
        </w:rPr>
        <w:t>çapında</w:t>
      </w:r>
      <w:r w:rsidR="00AB7298" w:rsidRPr="000053B5">
        <w:rPr>
          <w:color w:val="222222"/>
        </w:rPr>
        <w:t xml:space="preserve"> olacaktır</w:t>
      </w:r>
      <w:r w:rsidR="00FD4B06" w:rsidRPr="000053B5">
        <w:rPr>
          <w:color w:val="222222"/>
        </w:rPr>
        <w:t>.</w:t>
      </w:r>
    </w:p>
    <w:p w:rsidR="00B50EB8" w:rsidRDefault="00611695" w:rsidP="007D7984">
      <w:pPr>
        <w:pStyle w:val="NormalWeb"/>
        <w:numPr>
          <w:ilvl w:val="0"/>
          <w:numId w:val="96"/>
        </w:numPr>
        <w:shd w:val="clear" w:color="auto" w:fill="FFFFFF"/>
        <w:spacing w:before="0" w:beforeAutospacing="0" w:after="12" w:afterAutospacing="0" w:line="276" w:lineRule="auto"/>
        <w:ind w:left="851" w:hanging="425"/>
        <w:jc w:val="both"/>
        <w:rPr>
          <w:color w:val="222222"/>
        </w:rPr>
      </w:pPr>
      <w:r>
        <w:rPr>
          <w:color w:val="222222"/>
        </w:rPr>
        <w:t>Kilit sistemi y</w:t>
      </w:r>
      <w:r w:rsidR="00131743" w:rsidRPr="00363139">
        <w:rPr>
          <w:color w:val="222222"/>
        </w:rPr>
        <w:t>üksekli</w:t>
      </w:r>
      <w:r>
        <w:rPr>
          <w:color w:val="222222"/>
        </w:rPr>
        <w:t>ği</w:t>
      </w:r>
      <w:r w:rsidR="00131743" w:rsidRPr="00363139">
        <w:rPr>
          <w:color w:val="222222"/>
        </w:rPr>
        <w:t xml:space="preserve"> </w:t>
      </w:r>
      <w:r w:rsidR="00231BD8">
        <w:rPr>
          <w:color w:val="222222"/>
        </w:rPr>
        <w:t xml:space="preserve">en az </w:t>
      </w:r>
      <w:r w:rsidR="00131743" w:rsidRPr="00363139">
        <w:rPr>
          <w:color w:val="222222"/>
        </w:rPr>
        <w:t>94</w:t>
      </w:r>
      <w:r w:rsidR="00FD4B06">
        <w:rPr>
          <w:color w:val="222222"/>
        </w:rPr>
        <w:t xml:space="preserve"> cm olacaktır.</w:t>
      </w:r>
      <w:r w:rsidR="000B54D9" w:rsidRPr="000B54D9">
        <w:t xml:space="preserve"> </w:t>
      </w:r>
      <w:r w:rsidR="000B54D9" w:rsidRPr="000B54D9">
        <w:rPr>
          <w:color w:val="222222"/>
        </w:rPr>
        <w:t xml:space="preserve">Kilitler, yemleme esnasında </w:t>
      </w:r>
      <w:r w:rsidR="000B54D9">
        <w:rPr>
          <w:color w:val="222222"/>
        </w:rPr>
        <w:t>hayvanın boynuna zarar vermemelidir.</w:t>
      </w:r>
    </w:p>
    <w:p w:rsidR="006F5EEE" w:rsidRDefault="00B50EB8" w:rsidP="007D7984">
      <w:pPr>
        <w:pStyle w:val="NormalWeb"/>
        <w:numPr>
          <w:ilvl w:val="0"/>
          <w:numId w:val="96"/>
        </w:numPr>
        <w:shd w:val="clear" w:color="auto" w:fill="FFFFFF"/>
        <w:spacing w:before="0" w:beforeAutospacing="0" w:after="12" w:afterAutospacing="0" w:line="276" w:lineRule="auto"/>
        <w:ind w:left="851" w:hanging="425"/>
        <w:jc w:val="both"/>
        <w:rPr>
          <w:color w:val="222222"/>
        </w:rPr>
      </w:pPr>
      <w:r>
        <w:rPr>
          <w:color w:val="222222"/>
        </w:rPr>
        <w:t>K</w:t>
      </w:r>
      <w:r w:rsidR="00F42A9D">
        <w:rPr>
          <w:color w:val="222222"/>
        </w:rPr>
        <w:t>ilitleme mekanizması PVC</w:t>
      </w:r>
      <w:r w:rsidR="00131743" w:rsidRPr="00363139">
        <w:rPr>
          <w:color w:val="222222"/>
        </w:rPr>
        <w:t xml:space="preserve"> olacak</w:t>
      </w:r>
      <w:r w:rsidR="006F5EEE">
        <w:rPr>
          <w:color w:val="222222"/>
        </w:rPr>
        <w:t>tır.</w:t>
      </w:r>
    </w:p>
    <w:p w:rsidR="001359E5" w:rsidRDefault="006F5EEE" w:rsidP="007D7984">
      <w:pPr>
        <w:pStyle w:val="NormalWeb"/>
        <w:numPr>
          <w:ilvl w:val="0"/>
          <w:numId w:val="96"/>
        </w:numPr>
        <w:shd w:val="clear" w:color="auto" w:fill="FFFFFF"/>
        <w:spacing w:before="0" w:beforeAutospacing="0" w:after="12" w:afterAutospacing="0" w:line="276" w:lineRule="auto"/>
        <w:ind w:left="851" w:hanging="425"/>
        <w:jc w:val="both"/>
        <w:rPr>
          <w:color w:val="222222"/>
        </w:rPr>
      </w:pPr>
      <w:r>
        <w:rPr>
          <w:color w:val="222222"/>
        </w:rPr>
        <w:t>Kilit sistem yemlik e</w:t>
      </w:r>
      <w:r w:rsidR="00131743" w:rsidRPr="00363139">
        <w:rPr>
          <w:color w:val="222222"/>
        </w:rPr>
        <w:t xml:space="preserve">n az 10 </w:t>
      </w:r>
      <w:r w:rsidR="00A542C1">
        <w:rPr>
          <w:color w:val="222222"/>
        </w:rPr>
        <w:t xml:space="preserve">(on) </w:t>
      </w:r>
      <w:r w:rsidR="00131743" w:rsidRPr="00363139">
        <w:rPr>
          <w:color w:val="222222"/>
        </w:rPr>
        <w:t>büyü</w:t>
      </w:r>
      <w:r w:rsidR="00A542C1">
        <w:rPr>
          <w:color w:val="222222"/>
        </w:rPr>
        <w:t>kbaş hayvan kapasiteli</w:t>
      </w:r>
      <w:r w:rsidR="00131743" w:rsidRPr="00363139">
        <w:rPr>
          <w:color w:val="222222"/>
        </w:rPr>
        <w:t xml:space="preserve"> olacaktır.</w:t>
      </w:r>
    </w:p>
    <w:p w:rsidR="00EB7985" w:rsidRPr="00EB7985" w:rsidRDefault="00006C56" w:rsidP="00EB7985">
      <w:pPr>
        <w:pStyle w:val="NormalWeb"/>
        <w:numPr>
          <w:ilvl w:val="0"/>
          <w:numId w:val="96"/>
        </w:numPr>
        <w:shd w:val="clear" w:color="auto" w:fill="FFFFFF"/>
        <w:spacing w:before="0" w:beforeAutospacing="0" w:after="12" w:afterAutospacing="0" w:line="276" w:lineRule="auto"/>
        <w:ind w:left="851" w:hanging="425"/>
        <w:jc w:val="both"/>
        <w:rPr>
          <w:b/>
        </w:rPr>
      </w:pPr>
      <w:r>
        <w:rPr>
          <w:color w:val="222222"/>
        </w:rPr>
        <w:t>Çadır ahır içerisine k</w:t>
      </w:r>
      <w:r w:rsidR="00C65AC9">
        <w:rPr>
          <w:color w:val="222222"/>
        </w:rPr>
        <w:t>ilit sistem yemlik k</w:t>
      </w:r>
      <w:r w:rsidR="00866072">
        <w:rPr>
          <w:color w:val="222222"/>
        </w:rPr>
        <w:t>urulum</w:t>
      </w:r>
      <w:r w:rsidR="00C65AC9">
        <w:rPr>
          <w:color w:val="222222"/>
        </w:rPr>
        <w:t>u</w:t>
      </w:r>
      <w:r w:rsidR="00866072">
        <w:rPr>
          <w:color w:val="222222"/>
        </w:rPr>
        <w:t xml:space="preserve"> yüklenici firma tarafından yapılacaktır.</w:t>
      </w:r>
    </w:p>
    <w:p w:rsidR="00EB7985" w:rsidRPr="00EB7985" w:rsidRDefault="00EB7985" w:rsidP="00EB7985">
      <w:pPr>
        <w:pStyle w:val="NormalWeb"/>
        <w:numPr>
          <w:ilvl w:val="0"/>
          <w:numId w:val="96"/>
        </w:numPr>
        <w:shd w:val="clear" w:color="auto" w:fill="FFFFFF"/>
        <w:spacing w:before="0" w:beforeAutospacing="0" w:after="12" w:afterAutospacing="0" w:line="276" w:lineRule="auto"/>
        <w:ind w:left="851" w:hanging="425"/>
        <w:jc w:val="both"/>
        <w:rPr>
          <w:b/>
        </w:rPr>
      </w:pPr>
      <w:r>
        <w:rPr>
          <w:color w:val="222222"/>
        </w:rPr>
        <w:t>Kilit sistemin yemlik kısmı yararlanıcı ta</w:t>
      </w:r>
      <w:r w:rsidR="002E326E">
        <w:rPr>
          <w:color w:val="222222"/>
        </w:rPr>
        <w:t xml:space="preserve">rafından yapılacak olup </w:t>
      </w:r>
      <w:r w:rsidR="00161852">
        <w:rPr>
          <w:color w:val="222222"/>
        </w:rPr>
        <w:t xml:space="preserve">bu iş için </w:t>
      </w:r>
      <w:r w:rsidR="002E326E">
        <w:rPr>
          <w:color w:val="222222"/>
        </w:rPr>
        <w:t>beton, galvaniz sac, tahta gibi malzemeler kullanılacaktır.</w:t>
      </w:r>
    </w:p>
    <w:p w:rsidR="00FB4668" w:rsidRPr="00EB7985" w:rsidRDefault="00FB36E4" w:rsidP="000B6901">
      <w:pPr>
        <w:pStyle w:val="NormalWeb"/>
        <w:shd w:val="clear" w:color="auto" w:fill="FFFFFF"/>
        <w:spacing w:before="0" w:beforeAutospacing="0" w:after="12" w:afterAutospacing="0" w:line="276" w:lineRule="auto"/>
        <w:jc w:val="center"/>
        <w:rPr>
          <w:b/>
        </w:rPr>
      </w:pPr>
      <w:r w:rsidRPr="00EB7985">
        <w:rPr>
          <w:b/>
        </w:rPr>
        <w:lastRenderedPageBreak/>
        <w:t xml:space="preserve">YENİ </w:t>
      </w:r>
      <w:r w:rsidR="00576EFE" w:rsidRPr="00EB7985">
        <w:rPr>
          <w:b/>
        </w:rPr>
        <w:t>AHIR</w:t>
      </w:r>
      <w:r w:rsidRPr="00EB7985">
        <w:rPr>
          <w:b/>
        </w:rPr>
        <w:t xml:space="preserve"> </w:t>
      </w:r>
      <w:r w:rsidR="00D00201" w:rsidRPr="00EB7985">
        <w:rPr>
          <w:b/>
        </w:rPr>
        <w:t>(ÇADIR)</w:t>
      </w:r>
      <w:r w:rsidR="00D00201">
        <w:rPr>
          <w:b/>
        </w:rPr>
        <w:t xml:space="preserve"> </w:t>
      </w:r>
      <w:r w:rsidRPr="00EB7985">
        <w:rPr>
          <w:b/>
        </w:rPr>
        <w:t xml:space="preserve">YAPIMI </w:t>
      </w:r>
    </w:p>
    <w:p w:rsidR="00FB4668" w:rsidRPr="006610FA" w:rsidRDefault="00FB4668" w:rsidP="008C1F0B">
      <w:pPr>
        <w:spacing w:before="120" w:after="120" w:line="276" w:lineRule="auto"/>
        <w:ind w:left="-142" w:firstLine="142"/>
        <w:contextualSpacing/>
        <w:jc w:val="center"/>
        <w:rPr>
          <w:rFonts w:eastAsia="Calibri"/>
          <w:b/>
          <w:lang w:eastAsia="en-US"/>
        </w:rPr>
      </w:pPr>
      <w:r w:rsidRPr="006610FA">
        <w:rPr>
          <w:rFonts w:eastAsia="Calibri"/>
          <w:b/>
          <w:lang w:eastAsia="en-US"/>
        </w:rPr>
        <w:t>İDARİ ŞARTNAME</w:t>
      </w:r>
    </w:p>
    <w:p w:rsidR="00FB4668" w:rsidRPr="006610FA" w:rsidRDefault="00FB4668" w:rsidP="008C1F0B">
      <w:pPr>
        <w:spacing w:before="120" w:after="120" w:line="276" w:lineRule="auto"/>
        <w:jc w:val="center"/>
        <w:rPr>
          <w:b/>
        </w:rPr>
      </w:pPr>
    </w:p>
    <w:p w:rsidR="006610FA" w:rsidRPr="006610FA" w:rsidRDefault="00DF3E81" w:rsidP="008C1F0B">
      <w:pPr>
        <w:numPr>
          <w:ilvl w:val="0"/>
          <w:numId w:val="58"/>
        </w:numPr>
        <w:tabs>
          <w:tab w:val="clear" w:pos="794"/>
          <w:tab w:val="num" w:pos="426"/>
        </w:tabs>
        <w:spacing w:before="120" w:after="120" w:line="276" w:lineRule="auto"/>
        <w:ind w:left="426" w:hanging="426"/>
        <w:jc w:val="both"/>
        <w:rPr>
          <w:rFonts w:eastAsia="Calibri"/>
          <w:lang w:eastAsia="en-US"/>
        </w:rPr>
      </w:pPr>
      <w:r>
        <w:t xml:space="preserve">Çadır </w:t>
      </w:r>
      <w:r w:rsidR="00576EFE">
        <w:t>ahır</w:t>
      </w:r>
      <w:r>
        <w:t xml:space="preserve"> yapımı Bahçe, Düziçi ve Hasanbeyli Ekonomik Kalkınma Kümelerinde</w:t>
      </w:r>
      <w:r w:rsidR="006610FA" w:rsidRPr="006610FA">
        <w:rPr>
          <w:rFonts w:eastAsia="Calibri"/>
          <w:lang w:eastAsia="en-US"/>
        </w:rPr>
        <w:t xml:space="preserve"> gerçekleştirilecektir. </w:t>
      </w:r>
      <w:r w:rsidR="008F5A0E">
        <w:t xml:space="preserve">Kurulum işi, </w:t>
      </w:r>
      <w:r w:rsidR="0063323A">
        <w:t>i</w:t>
      </w:r>
      <w:r w:rsidR="006610FA" w:rsidRPr="006610FA">
        <w:t>lçelerde hibe</w:t>
      </w:r>
      <w:r w:rsidR="007B684F">
        <w:t>ye hak kazanan yararlanıcılara</w:t>
      </w:r>
      <w:r w:rsidR="006610FA" w:rsidRPr="006610FA">
        <w:t xml:space="preserve"> teknik şartnamede belirtilen ölçü ve özelliklere uygun olarak yapılacaktır.</w:t>
      </w:r>
    </w:p>
    <w:p w:rsidR="006610FA" w:rsidRPr="006610FA" w:rsidRDefault="008F5A0E" w:rsidP="008C1F0B">
      <w:pPr>
        <w:pStyle w:val="NoSpacing3"/>
        <w:numPr>
          <w:ilvl w:val="0"/>
          <w:numId w:val="58"/>
        </w:numPr>
        <w:tabs>
          <w:tab w:val="clear" w:pos="794"/>
        </w:tabs>
        <w:spacing w:before="120" w:after="12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Çadır </w:t>
      </w:r>
      <w:r w:rsidR="00576EFE">
        <w:rPr>
          <w:rFonts w:ascii="Times New Roman" w:hAnsi="Times New Roman" w:cs="Times New Roman"/>
          <w:sz w:val="24"/>
          <w:szCs w:val="24"/>
        </w:rPr>
        <w:t>ahır</w:t>
      </w:r>
      <w:r w:rsidR="006610FA" w:rsidRPr="006610FA">
        <w:rPr>
          <w:rFonts w:ascii="Times New Roman" w:hAnsi="Times New Roman" w:cs="Times New Roman"/>
          <w:sz w:val="24"/>
          <w:szCs w:val="24"/>
        </w:rPr>
        <w:t xml:space="preserve"> kurulumu, bizzat yüklenici veya temsilcisi tarafından gerçekleştirilecektir. Nakliye ve tüm kurulum giderleri yükleniciye ait olacaktır. Kargo veya benzer aracı nakil unsurları ile yapılan gönderimler sırasında oluşabilecek zarar ve ziyan yükleniciye aittir.</w:t>
      </w:r>
    </w:p>
    <w:p w:rsidR="006610FA" w:rsidRPr="006610FA" w:rsidRDefault="006610FA" w:rsidP="008C1F0B">
      <w:pPr>
        <w:pStyle w:val="NoSpacing3"/>
        <w:numPr>
          <w:ilvl w:val="0"/>
          <w:numId w:val="58"/>
        </w:numPr>
        <w:tabs>
          <w:tab w:val="clear" w:pos="794"/>
        </w:tabs>
        <w:spacing w:before="120" w:after="120" w:line="276" w:lineRule="auto"/>
        <w:ind w:left="426" w:hanging="426"/>
        <w:jc w:val="both"/>
        <w:rPr>
          <w:rFonts w:ascii="Times New Roman" w:hAnsi="Times New Roman" w:cs="Times New Roman"/>
          <w:sz w:val="24"/>
          <w:szCs w:val="24"/>
        </w:rPr>
      </w:pPr>
      <w:r w:rsidRPr="006610FA">
        <w:rPr>
          <w:rFonts w:ascii="Times New Roman" w:hAnsi="Times New Roman" w:cs="Times New Roman"/>
          <w:sz w:val="24"/>
          <w:szCs w:val="24"/>
        </w:rPr>
        <w:t>Yararlanıcının hibe ödemesini alabilmesi için ana hatlarıyla aşağıdaki süreçler tamamlanmalıdır;</w:t>
      </w:r>
    </w:p>
    <w:p w:rsidR="006610FA" w:rsidRPr="006610FA" w:rsidRDefault="006610FA" w:rsidP="008C1F0B">
      <w:pPr>
        <w:numPr>
          <w:ilvl w:val="0"/>
          <w:numId w:val="57"/>
        </w:numPr>
        <w:tabs>
          <w:tab w:val="clear" w:pos="720"/>
          <w:tab w:val="num" w:pos="993"/>
        </w:tabs>
        <w:spacing w:before="120" w:after="120" w:line="276" w:lineRule="auto"/>
        <w:ind w:left="993"/>
        <w:jc w:val="both"/>
      </w:pPr>
      <w:r w:rsidRPr="006610FA">
        <w:t>Yüklenici</w:t>
      </w:r>
      <w:r w:rsidR="00126E45">
        <w:t>/Yükleniciler</w:t>
      </w:r>
      <w:r w:rsidRPr="006610FA">
        <w:t xml:space="preserve"> </w:t>
      </w:r>
      <w:r w:rsidR="003A0B12">
        <w:t xml:space="preserve">çadır </w:t>
      </w:r>
      <w:r w:rsidR="00576EFE">
        <w:t>ahır</w:t>
      </w:r>
      <w:r w:rsidR="003A0B12">
        <w:t>ı</w:t>
      </w:r>
      <w:r w:rsidR="002064B3">
        <w:t>,</w:t>
      </w:r>
      <w:r w:rsidRPr="006610FA">
        <w:t xml:space="preserve"> </w:t>
      </w:r>
      <w:r w:rsidR="00DF3208">
        <w:t xml:space="preserve">içerisinde </w:t>
      </w:r>
      <w:r w:rsidR="00FD473A">
        <w:t xml:space="preserve">1 </w:t>
      </w:r>
      <w:r w:rsidR="004B413C">
        <w:t xml:space="preserve">(bir) </w:t>
      </w:r>
      <w:r w:rsidR="00FD473A">
        <w:t xml:space="preserve">adet </w:t>
      </w:r>
      <w:r w:rsidR="004B413C">
        <w:t xml:space="preserve">kilit sistem </w:t>
      </w:r>
      <w:r w:rsidR="00126E45">
        <w:t xml:space="preserve">yemlik ve </w:t>
      </w:r>
      <w:r w:rsidR="00FD473A">
        <w:t xml:space="preserve">2 </w:t>
      </w:r>
      <w:r w:rsidR="004B413C">
        <w:t xml:space="preserve">(iki) </w:t>
      </w:r>
      <w:r w:rsidR="00FD473A">
        <w:t xml:space="preserve">adet </w:t>
      </w:r>
      <w:r w:rsidR="00126E45">
        <w:t>suluk dâhil</w:t>
      </w:r>
      <w:r w:rsidR="00126E45" w:rsidRPr="006610FA">
        <w:t xml:space="preserve"> </w:t>
      </w:r>
      <w:r w:rsidR="00126E45">
        <w:t xml:space="preserve">olmak üzere eksiksiz </w:t>
      </w:r>
      <w:r w:rsidRPr="006610FA">
        <w:t>kurar.</w:t>
      </w:r>
    </w:p>
    <w:p w:rsidR="006610FA" w:rsidRPr="006610FA" w:rsidRDefault="006610FA" w:rsidP="008C1F0B">
      <w:pPr>
        <w:numPr>
          <w:ilvl w:val="0"/>
          <w:numId w:val="57"/>
        </w:numPr>
        <w:tabs>
          <w:tab w:val="clear" w:pos="720"/>
          <w:tab w:val="num" w:pos="993"/>
        </w:tabs>
        <w:spacing w:before="120" w:after="120" w:line="276" w:lineRule="auto"/>
        <w:ind w:left="993"/>
        <w:jc w:val="both"/>
      </w:pPr>
      <w:r w:rsidRPr="006610FA">
        <w:t>Yüklenici</w:t>
      </w:r>
      <w:r w:rsidR="00922686">
        <w:t>/Yükleniciler</w:t>
      </w:r>
      <w:r w:rsidRPr="006610FA">
        <w:t xml:space="preserve"> kurduğu </w:t>
      </w:r>
      <w:r w:rsidR="00CC2AE2">
        <w:t xml:space="preserve">çadır </w:t>
      </w:r>
      <w:r w:rsidR="00576EFE">
        <w:t>ahır</w:t>
      </w:r>
      <w:r w:rsidR="00CC2AE2">
        <w:t>ı</w:t>
      </w:r>
      <w:r w:rsidR="00922686">
        <w:t xml:space="preserve"> </w:t>
      </w:r>
      <w:r w:rsidR="00DF3208">
        <w:t xml:space="preserve">içerisinde </w:t>
      </w:r>
      <w:r w:rsidR="00665E1D">
        <w:t xml:space="preserve">1 adet </w:t>
      </w:r>
      <w:r w:rsidR="004B413C">
        <w:t xml:space="preserve">kilit sistem </w:t>
      </w:r>
      <w:r w:rsidR="00922686">
        <w:t xml:space="preserve">yemlik ve </w:t>
      </w:r>
      <w:r w:rsidR="00665E1D">
        <w:t xml:space="preserve">2 adet </w:t>
      </w:r>
      <w:r w:rsidR="00922686">
        <w:t xml:space="preserve">suluk </w:t>
      </w:r>
      <w:r w:rsidR="00DF3208">
        <w:t>dâhil</w:t>
      </w:r>
      <w:r w:rsidR="00922686">
        <w:t xml:space="preserve"> olmak üzere</w:t>
      </w:r>
      <w:r w:rsidR="00FE7334">
        <w:t xml:space="preserve"> </w:t>
      </w:r>
      <w:r w:rsidR="00CC2AE2">
        <w:t>“</w:t>
      </w:r>
      <w:r w:rsidRPr="006610FA">
        <w:t>Teslim Tesellüm Belgesi</w:t>
      </w:r>
      <w:r w:rsidR="00CC2AE2">
        <w:t>”</w:t>
      </w:r>
      <w:r w:rsidR="00126E45">
        <w:t xml:space="preserve"> ile yararlanıcıya teslim eder.</w:t>
      </w:r>
    </w:p>
    <w:p w:rsidR="006610FA" w:rsidRPr="006610FA" w:rsidRDefault="00CC2AE2" w:rsidP="008C1F0B">
      <w:pPr>
        <w:numPr>
          <w:ilvl w:val="0"/>
          <w:numId w:val="57"/>
        </w:numPr>
        <w:tabs>
          <w:tab w:val="clear" w:pos="720"/>
          <w:tab w:val="num" w:pos="993"/>
        </w:tabs>
        <w:spacing w:before="120" w:after="120" w:line="276" w:lineRule="auto"/>
        <w:ind w:left="993"/>
        <w:jc w:val="both"/>
      </w:pPr>
      <w:r>
        <w:t>Yararlanıcı</w:t>
      </w:r>
      <w:r w:rsidR="00475566">
        <w:t>,</w:t>
      </w:r>
      <w:r>
        <w:t xml:space="preserve"> </w:t>
      </w:r>
      <w:r w:rsidR="0097155C">
        <w:t xml:space="preserve">çadır </w:t>
      </w:r>
      <w:r w:rsidR="00576EFE">
        <w:t>ahır</w:t>
      </w:r>
      <w:r w:rsidR="0097155C">
        <w:t xml:space="preserve"> </w:t>
      </w:r>
      <w:r w:rsidR="0097155C" w:rsidRPr="006610FA">
        <w:t xml:space="preserve">kurulum işinin bittiğini </w:t>
      </w:r>
      <w:r w:rsidR="0097155C">
        <w:t>i</w:t>
      </w:r>
      <w:r w:rsidR="006610FA" w:rsidRPr="006610FA">
        <w:t>lçesindeki ÇDE’ye haber verir.</w:t>
      </w:r>
    </w:p>
    <w:p w:rsidR="006610FA" w:rsidRPr="006610FA" w:rsidRDefault="006610FA" w:rsidP="008C1F0B">
      <w:pPr>
        <w:numPr>
          <w:ilvl w:val="0"/>
          <w:numId w:val="57"/>
        </w:numPr>
        <w:tabs>
          <w:tab w:val="clear" w:pos="720"/>
          <w:tab w:val="num" w:pos="993"/>
        </w:tabs>
        <w:spacing w:before="120" w:after="120" w:line="276" w:lineRule="auto"/>
        <w:ind w:left="993"/>
        <w:jc w:val="both"/>
      </w:pPr>
      <w:r w:rsidRPr="006610FA">
        <w:t xml:space="preserve">ÇDE ve İPYB personeli, </w:t>
      </w:r>
      <w:r w:rsidR="00BA4AC3">
        <w:t xml:space="preserve">çadır </w:t>
      </w:r>
      <w:r w:rsidR="00576EFE">
        <w:t>ahır</w:t>
      </w:r>
      <w:r w:rsidR="00BA4AC3">
        <w:t>ları</w:t>
      </w:r>
      <w:r w:rsidR="00FE7334">
        <w:t xml:space="preserve"> </w:t>
      </w:r>
      <w:r w:rsidRPr="006610FA">
        <w:t xml:space="preserve">yerinde görerek tüm belgeleri inceler ve tüm işler eksiksiz ve şartnamelere uygun ise </w:t>
      </w:r>
      <w:r w:rsidR="001F57AC">
        <w:t>“</w:t>
      </w:r>
      <w:r w:rsidRPr="006610FA">
        <w:t>Yatırım Uygunluk Tutanağı</w:t>
      </w:r>
      <w:r w:rsidR="001F57AC">
        <w:t>”</w:t>
      </w:r>
      <w:r w:rsidRPr="006610FA">
        <w:t xml:space="preserve"> hazırlar.</w:t>
      </w:r>
    </w:p>
    <w:p w:rsidR="006610FA" w:rsidRPr="006610FA" w:rsidRDefault="006610FA" w:rsidP="008C1F0B">
      <w:pPr>
        <w:numPr>
          <w:ilvl w:val="0"/>
          <w:numId w:val="57"/>
        </w:numPr>
        <w:tabs>
          <w:tab w:val="clear" w:pos="720"/>
          <w:tab w:val="num" w:pos="993"/>
        </w:tabs>
        <w:spacing w:before="120" w:after="120" w:line="276" w:lineRule="auto"/>
        <w:ind w:left="993"/>
        <w:jc w:val="both"/>
      </w:pPr>
      <w:r w:rsidRPr="006610FA">
        <w:t>Yüklenici</w:t>
      </w:r>
      <w:r w:rsidR="00014C41">
        <w:t>/Yükleniciler</w:t>
      </w:r>
      <w:r w:rsidRPr="006610FA">
        <w:t xml:space="preserve"> faturayı ve diğer belgeleri yararlanıcıya teslim eder.</w:t>
      </w:r>
    </w:p>
    <w:p w:rsidR="006610FA" w:rsidRPr="006610FA" w:rsidRDefault="006610FA" w:rsidP="008C1F0B">
      <w:pPr>
        <w:numPr>
          <w:ilvl w:val="0"/>
          <w:numId w:val="57"/>
        </w:numPr>
        <w:tabs>
          <w:tab w:val="clear" w:pos="720"/>
          <w:tab w:val="num" w:pos="993"/>
        </w:tabs>
        <w:spacing w:before="120" w:after="120" w:line="276" w:lineRule="auto"/>
        <w:ind w:left="993"/>
        <w:jc w:val="both"/>
      </w:pPr>
      <w:r w:rsidRPr="006610FA">
        <w:t>Yüklenici</w:t>
      </w:r>
      <w:r w:rsidR="00014C41">
        <w:t>/Yükleniciler</w:t>
      </w:r>
      <w:r w:rsidRPr="006610FA">
        <w:t xml:space="preserve"> SGK ve vergi borçlarının olmadığına, yararlanıcı ise vergi borcunun olmadığına dair belgeleri temin eder.</w:t>
      </w:r>
    </w:p>
    <w:p w:rsidR="006610FA" w:rsidRPr="006610FA" w:rsidRDefault="006610FA" w:rsidP="008C1F0B">
      <w:pPr>
        <w:numPr>
          <w:ilvl w:val="0"/>
          <w:numId w:val="57"/>
        </w:numPr>
        <w:tabs>
          <w:tab w:val="clear" w:pos="720"/>
          <w:tab w:val="num" w:pos="993"/>
        </w:tabs>
        <w:spacing w:before="120" w:after="120" w:line="276" w:lineRule="auto"/>
        <w:ind w:left="993"/>
        <w:jc w:val="both"/>
      </w:pPr>
      <w:r w:rsidRPr="006610FA">
        <w:t>Yararlanıcı, yararlanıcı katkı payını ve KDV’yi banka yoluyla yükleniciye</w:t>
      </w:r>
      <w:r w:rsidR="0064365A">
        <w:t>/yüklenicilere</w:t>
      </w:r>
      <w:r w:rsidRPr="006610FA">
        <w:t xml:space="preserve"> öder, dekontunu alır.</w:t>
      </w:r>
    </w:p>
    <w:p w:rsidR="006610FA" w:rsidRDefault="006610FA" w:rsidP="008C1F0B">
      <w:pPr>
        <w:numPr>
          <w:ilvl w:val="0"/>
          <w:numId w:val="57"/>
        </w:numPr>
        <w:tabs>
          <w:tab w:val="clear" w:pos="720"/>
          <w:tab w:val="num" w:pos="993"/>
        </w:tabs>
        <w:spacing w:before="120" w:after="120" w:line="276" w:lineRule="auto"/>
        <w:ind w:left="993"/>
        <w:jc w:val="both"/>
      </w:pPr>
      <w:r w:rsidRPr="006610FA">
        <w:t>Yararlanıcı Hibe Ödemesi Talep Belgesini düzenler, ekine teslim tesellüm belgesini, faturaları, dekontları, yükleniciyle yaptığı sözleşmeyi ve SGK ile vergi borçlarının olmadığına dair belgeleri koyarak</w:t>
      </w:r>
      <w:r w:rsidR="0060523B">
        <w:t xml:space="preserve"> ilgili </w:t>
      </w:r>
      <w:r w:rsidRPr="006610FA">
        <w:t xml:space="preserve">İlçe Tarım ve </w:t>
      </w:r>
      <w:r w:rsidR="003B7C24">
        <w:t>Orman</w:t>
      </w:r>
      <w:r w:rsidRPr="006610FA">
        <w:t xml:space="preserve"> Müdürlüklerine teslim eder.</w:t>
      </w:r>
    </w:p>
    <w:p w:rsidR="007635C3" w:rsidRPr="006610FA" w:rsidRDefault="0096290D" w:rsidP="008C1F0B">
      <w:pPr>
        <w:pStyle w:val="ListeParagraf"/>
        <w:numPr>
          <w:ilvl w:val="0"/>
          <w:numId w:val="58"/>
        </w:numPr>
        <w:spacing w:before="120" w:after="120" w:line="276" w:lineRule="auto"/>
        <w:jc w:val="both"/>
      </w:pPr>
      <w:r>
        <w:t>EPDB tarafından tasarlanan</w:t>
      </w:r>
      <w:r w:rsidR="007635C3">
        <w:t xml:space="preserve"> 100X70 cm boyutlarında bir tanıtım tabelası </w:t>
      </w:r>
      <w:r w:rsidR="00DB0930">
        <w:t xml:space="preserve">çadır </w:t>
      </w:r>
      <w:r w:rsidR="00576EFE">
        <w:t>ahır</w:t>
      </w:r>
      <w:r w:rsidR="00DB0930">
        <w:t xml:space="preserve">ın kurulduğu arazinin </w:t>
      </w:r>
      <w:r w:rsidR="005B5AB7">
        <w:t xml:space="preserve">dışarıdan </w:t>
      </w:r>
      <w:r w:rsidR="007635C3">
        <w:t>görülebilecek bir yerine uygun şekilde monte edilecektir.</w:t>
      </w:r>
      <w:r w:rsidR="00E94548">
        <w:t xml:space="preserve"> Tabela polikarbon veya sac malzemeden imal edilebilir.</w:t>
      </w:r>
    </w:p>
    <w:p w:rsidR="00EB31F9" w:rsidRDefault="0060523B" w:rsidP="008C1F0B">
      <w:pPr>
        <w:spacing w:before="120" w:after="120" w:line="276" w:lineRule="auto"/>
        <w:jc w:val="both"/>
      </w:pPr>
      <w:r>
        <w:t xml:space="preserve">Ödemeler, </w:t>
      </w:r>
      <w:r w:rsidR="006610FA" w:rsidRPr="006610FA">
        <w:t xml:space="preserve">İlçe Müdürlüklerinin tüm dosya içeriğini İPYB’ye göndermesinin ardından, dosya üzerindeki incelemeler tamamlandıktan sonra </w:t>
      </w:r>
      <w:r w:rsidR="00802310">
        <w:t>EPDB</w:t>
      </w:r>
      <w:r w:rsidR="006610FA" w:rsidRPr="006610FA">
        <w:t>’nin onayı ile UNDP tarafından yararlanıcının hesabına gönderilmek suretiyle yapılır</w:t>
      </w:r>
      <w:r w:rsidR="007635C3">
        <w:t>.</w:t>
      </w:r>
    </w:p>
    <w:p w:rsidR="007635C3" w:rsidRDefault="007635C3" w:rsidP="00292B76">
      <w:pPr>
        <w:spacing w:line="276" w:lineRule="auto"/>
        <w:jc w:val="both"/>
        <w:rPr>
          <w:noProof/>
        </w:rPr>
      </w:pPr>
    </w:p>
    <w:p w:rsidR="009F3048" w:rsidRPr="006610FA" w:rsidRDefault="009F3048" w:rsidP="0006296F">
      <w:pPr>
        <w:spacing w:line="276" w:lineRule="auto"/>
      </w:pPr>
    </w:p>
    <w:sectPr w:rsidR="009F3048" w:rsidRPr="006610FA" w:rsidSect="00D57544">
      <w:headerReference w:type="default" r:id="rId7"/>
      <w:footerReference w:type="default" r:id="rId8"/>
      <w:pgSz w:w="11906" w:h="16838"/>
      <w:pgMar w:top="1417" w:right="1417" w:bottom="1417" w:left="141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BE1" w:rsidRDefault="00861BE1" w:rsidP="00D57544">
      <w:r>
        <w:separator/>
      </w:r>
    </w:p>
  </w:endnote>
  <w:endnote w:type="continuationSeparator" w:id="1">
    <w:p w:rsidR="00861BE1" w:rsidRDefault="00861BE1" w:rsidP="00D575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985" w:rsidRDefault="00EB7985" w:rsidP="00CA2683">
    <w:pPr>
      <w:pStyle w:val="Altbilgi"/>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BE1" w:rsidRDefault="00861BE1" w:rsidP="00D57544">
      <w:r>
        <w:separator/>
      </w:r>
    </w:p>
  </w:footnote>
  <w:footnote w:type="continuationSeparator" w:id="1">
    <w:p w:rsidR="00861BE1" w:rsidRDefault="00861BE1" w:rsidP="00D57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985" w:rsidRDefault="00EB7985">
    <w:pPr>
      <w:pStyle w:val="stbilgi"/>
      <w:rPr>
        <w:noProof/>
        <w:lang w:val="tr-TR"/>
      </w:rPr>
    </w:pPr>
    <w:r w:rsidRPr="00A47F87">
      <w:rPr>
        <w:noProof/>
        <w:lang w:val="tr-TR"/>
      </w:rPr>
      <w:drawing>
        <wp:inline distT="0" distB="0" distL="0" distR="0">
          <wp:extent cx="922352" cy="922352"/>
          <wp:effectExtent l="0" t="0" r="0" b="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8489" cy="928489"/>
                  </a:xfrm>
                  <a:prstGeom prst="rect">
                    <a:avLst/>
                  </a:prstGeom>
                  <a:noFill/>
                  <a:ln>
                    <a:noFill/>
                  </a:ln>
                </pic:spPr>
              </pic:pic>
            </a:graphicData>
          </a:graphic>
        </wp:inline>
      </w:drawing>
    </w:r>
    <w:r>
      <w:rPr>
        <w:noProof/>
        <w:lang w:val="tr-TR"/>
      </w:rPr>
      <w:t xml:space="preserve">                                                                                                 </w:t>
    </w:r>
    <w:r w:rsidRPr="00B403CF">
      <w:rPr>
        <w:b/>
        <w:noProof/>
        <w:sz w:val="4"/>
        <w:szCs w:val="4"/>
        <w:lang w:val="tr-TR"/>
      </w:rPr>
      <w:drawing>
        <wp:inline distT="0" distB="0" distL="0" distR="0">
          <wp:extent cx="904875" cy="935376"/>
          <wp:effectExtent l="0" t="0" r="0" b="0"/>
          <wp:docPr id="3" name="Resim 3"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919" cy="936455"/>
                  </a:xfrm>
                  <a:prstGeom prst="rect">
                    <a:avLst/>
                  </a:prstGeom>
                  <a:noFill/>
                  <a:ln>
                    <a:noFill/>
                  </a:ln>
                </pic:spPr>
              </pic:pic>
            </a:graphicData>
          </a:graphic>
        </wp:inline>
      </w:drawing>
    </w:r>
  </w:p>
  <w:p w:rsidR="00EB7985" w:rsidRDefault="00EB798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0246735D"/>
    <w:multiLevelType w:val="hybridMultilevel"/>
    <w:tmpl w:val="F522C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0457370B"/>
    <w:multiLevelType w:val="hybridMultilevel"/>
    <w:tmpl w:val="9D7E512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2">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3">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5">
    <w:nsid w:val="0D727B9F"/>
    <w:multiLevelType w:val="hybridMultilevel"/>
    <w:tmpl w:val="24A66502"/>
    <w:lvl w:ilvl="0" w:tplc="5590E7DE">
      <w:start w:val="1"/>
      <w:numFmt w:val="decimal"/>
      <w:lvlText w:val="%1."/>
      <w:lvlJc w:val="left"/>
      <w:pPr>
        <w:ind w:left="1428" w:hanging="360"/>
      </w:pPr>
      <w:rPr>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6">
    <w:nsid w:val="0DEE1C7A"/>
    <w:multiLevelType w:val="hybridMultilevel"/>
    <w:tmpl w:val="6B181A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8">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9">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2">
    <w:nsid w:val="223E6715"/>
    <w:multiLevelType w:val="hybridMultilevel"/>
    <w:tmpl w:val="9726FC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4">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8">
    <w:nsid w:val="2E413718"/>
    <w:multiLevelType w:val="hybridMultilevel"/>
    <w:tmpl w:val="A9F47F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33950A88"/>
    <w:multiLevelType w:val="singleLevel"/>
    <w:tmpl w:val="53A8AA04"/>
    <w:lvl w:ilvl="0">
      <w:start w:val="1"/>
      <w:numFmt w:val="bullet"/>
      <w:pStyle w:val="AltKonuBal"/>
      <w:lvlText w:val=""/>
      <w:lvlJc w:val="left"/>
      <w:pPr>
        <w:tabs>
          <w:tab w:val="num" w:pos="1134"/>
        </w:tabs>
        <w:ind w:left="1134" w:hanging="567"/>
      </w:pPr>
      <w:rPr>
        <w:rFonts w:ascii="Wingdings" w:hAnsi="Wingdings" w:hint="default"/>
        <w:sz w:val="16"/>
      </w:rPr>
    </w:lvl>
  </w:abstractNum>
  <w:abstractNum w:abstractNumId="43">
    <w:nsid w:val="34666DCC"/>
    <w:multiLevelType w:val="hybridMultilevel"/>
    <w:tmpl w:val="E06E8C2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5">
    <w:nsid w:val="39622D81"/>
    <w:multiLevelType w:val="hybridMultilevel"/>
    <w:tmpl w:val="D17AE4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7">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3">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5">
    <w:nsid w:val="4B665EB7"/>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7">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2">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6">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59A01A49"/>
    <w:multiLevelType w:val="hybridMultilevel"/>
    <w:tmpl w:val="A9909C0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8">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nsid w:val="5F2E25FB"/>
    <w:multiLevelType w:val="hybridMultilevel"/>
    <w:tmpl w:val="87926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nsid w:val="637311FD"/>
    <w:multiLevelType w:val="hybridMultilevel"/>
    <w:tmpl w:val="03D203E0"/>
    <w:lvl w:ilvl="0" w:tplc="0E4E4196">
      <w:start w:val="1"/>
      <w:numFmt w:val="decimal"/>
      <w:lvlText w:val="%1."/>
      <w:lvlJc w:val="left"/>
      <w:pPr>
        <w:ind w:left="720" w:hanging="360"/>
      </w:pPr>
      <w:rPr>
        <w:rFonts w:hint="default"/>
        <w:b/>
      </w:rPr>
    </w:lvl>
    <w:lvl w:ilvl="1" w:tplc="AB22B9B2">
      <w:start w:val="1"/>
      <w:numFmt w:val="decimal"/>
      <w:lvlText w:val="%2."/>
      <w:lvlJc w:val="left"/>
      <w:pPr>
        <w:ind w:left="644" w:hanging="360"/>
      </w:pPr>
      <w:rPr>
        <w:rFonts w:ascii="Times New Roman" w:hAnsi="Times New Roman" w:cs="Times New Roman" w:hint="default"/>
        <w:b w:val="0"/>
        <w:i w:val="0"/>
        <w:sz w:val="22"/>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646E1753"/>
    <w:multiLevelType w:val="hybridMultilevel"/>
    <w:tmpl w:val="E60051B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1">
    <w:nsid w:val="685C5744"/>
    <w:multiLevelType w:val="hybridMultilevel"/>
    <w:tmpl w:val="244023B8"/>
    <w:lvl w:ilvl="0" w:tplc="921E31FA">
      <w:start w:val="1"/>
      <w:numFmt w:val="upperLetter"/>
      <w:lvlText w:val="%1."/>
      <w:lvlJc w:val="left"/>
      <w:pPr>
        <w:tabs>
          <w:tab w:val="num" w:pos="720"/>
        </w:tabs>
        <w:ind w:left="720" w:hanging="360"/>
      </w:pPr>
      <w:rPr>
        <w:rFonts w:ascii="Times New Roman" w:hAnsi="Times New Roman" w:cs="Times New Roman" w:hint="default"/>
        <w:b/>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2">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nsid w:val="6C1D5C35"/>
    <w:multiLevelType w:val="hybridMultilevel"/>
    <w:tmpl w:val="3A4E3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4">
    <w:nsid w:val="6D4D6988"/>
    <w:multiLevelType w:val="hybridMultilevel"/>
    <w:tmpl w:val="BCEAE81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5">
    <w:nsid w:val="6DCE3B78"/>
    <w:multiLevelType w:val="hybridMultilevel"/>
    <w:tmpl w:val="39ACE79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6">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7">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nsid w:val="77FA773B"/>
    <w:multiLevelType w:val="hybridMultilevel"/>
    <w:tmpl w:val="B37E9F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2">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nsid w:val="7D8D6756"/>
    <w:multiLevelType w:val="hybridMultilevel"/>
    <w:tmpl w:val="128E1C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4">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6"/>
  </w:num>
  <w:num w:numId="2">
    <w:abstractNumId w:val="1"/>
  </w:num>
  <w:num w:numId="3">
    <w:abstractNumId w:val="0"/>
  </w:num>
  <w:num w:numId="4">
    <w:abstractNumId w:val="24"/>
  </w:num>
  <w:num w:numId="5">
    <w:abstractNumId w:val="2"/>
  </w:num>
  <w:num w:numId="6">
    <w:abstractNumId w:val="42"/>
  </w:num>
  <w:num w:numId="7">
    <w:abstractNumId w:val="61"/>
  </w:num>
  <w:num w:numId="8">
    <w:abstractNumId w:val="14"/>
  </w:num>
  <w:num w:numId="9">
    <w:abstractNumId w:val="31"/>
  </w:num>
  <w:num w:numId="10">
    <w:abstractNumId w:val="28"/>
  </w:num>
  <w:num w:numId="11">
    <w:abstractNumId w:val="34"/>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3"/>
  </w:num>
  <w:num w:numId="24">
    <w:abstractNumId w:val="22"/>
  </w:num>
  <w:num w:numId="25">
    <w:abstractNumId w:val="29"/>
  </w:num>
  <w:num w:numId="26">
    <w:abstractNumId w:val="47"/>
  </w:num>
  <w:num w:numId="27">
    <w:abstractNumId w:val="90"/>
  </w:num>
  <w:num w:numId="28">
    <w:abstractNumId w:val="46"/>
  </w:num>
  <w:num w:numId="29">
    <w:abstractNumId w:val="76"/>
  </w:num>
  <w:num w:numId="30">
    <w:abstractNumId w:val="64"/>
  </w:num>
  <w:num w:numId="31">
    <w:abstractNumId w:val="53"/>
  </w:num>
  <w:num w:numId="32">
    <w:abstractNumId w:val="30"/>
  </w:num>
  <w:num w:numId="33">
    <w:abstractNumId w:val="57"/>
  </w:num>
  <w:num w:numId="34">
    <w:abstractNumId w:val="41"/>
  </w:num>
  <w:num w:numId="35">
    <w:abstractNumId w:val="51"/>
  </w:num>
  <w:num w:numId="36">
    <w:abstractNumId w:val="95"/>
  </w:num>
  <w:num w:numId="37">
    <w:abstractNumId w:val="94"/>
  </w:num>
  <w:num w:numId="38">
    <w:abstractNumId w:val="48"/>
  </w:num>
  <w:num w:numId="39">
    <w:abstractNumId w:val="35"/>
  </w:num>
  <w:num w:numId="40">
    <w:abstractNumId w:val="87"/>
  </w:num>
  <w:num w:numId="41">
    <w:abstractNumId w:val="16"/>
  </w:num>
  <w:num w:numId="42">
    <w:abstractNumId w:val="74"/>
  </w:num>
  <w:num w:numId="43">
    <w:abstractNumId w:val="50"/>
  </w:num>
  <w:num w:numId="44">
    <w:abstractNumId w:val="78"/>
  </w:num>
  <w:num w:numId="45">
    <w:abstractNumId w:val="58"/>
  </w:num>
  <w:num w:numId="46">
    <w:abstractNumId w:val="69"/>
  </w:num>
  <w:num w:numId="47">
    <w:abstractNumId w:val="72"/>
  </w:num>
  <w:num w:numId="48">
    <w:abstractNumId w:val="15"/>
  </w:num>
  <w:num w:numId="49">
    <w:abstractNumId w:val="40"/>
  </w:num>
  <w:num w:numId="50">
    <w:abstractNumId w:val="63"/>
  </w:num>
  <w:num w:numId="51">
    <w:abstractNumId w:val="66"/>
  </w:num>
  <w:num w:numId="52">
    <w:abstractNumId w:val="88"/>
  </w:num>
  <w:num w:numId="53">
    <w:abstractNumId w:val="81"/>
  </w:num>
  <w:num w:numId="54">
    <w:abstractNumId w:val="55"/>
  </w:num>
  <w:num w:numId="55">
    <w:abstractNumId w:val="60"/>
  </w:num>
  <w:num w:numId="5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6"/>
  </w:num>
  <w:num w:numId="60">
    <w:abstractNumId w:val="49"/>
  </w:num>
  <w:num w:numId="61">
    <w:abstractNumId w:val="67"/>
  </w:num>
  <w:num w:numId="62">
    <w:abstractNumId w:val="84"/>
  </w:num>
  <w:num w:numId="63">
    <w:abstractNumId w:val="43"/>
  </w:num>
  <w:num w:numId="64">
    <w:abstractNumId w:val="38"/>
  </w:num>
  <w:num w:numId="65">
    <w:abstractNumId w:val="82"/>
  </w:num>
  <w:num w:numId="66">
    <w:abstractNumId w:val="18"/>
  </w:num>
  <w:num w:numId="67">
    <w:abstractNumId w:val="20"/>
  </w:num>
  <w:num w:numId="68">
    <w:abstractNumId w:val="23"/>
  </w:num>
  <w:num w:numId="69">
    <w:abstractNumId w:val="27"/>
  </w:num>
  <w:num w:numId="70">
    <w:abstractNumId w:val="39"/>
  </w:num>
  <w:num w:numId="71">
    <w:abstractNumId w:val="44"/>
  </w:num>
  <w:num w:numId="72">
    <w:abstractNumId w:val="52"/>
  </w:num>
  <w:num w:numId="73">
    <w:abstractNumId w:val="54"/>
  </w:num>
  <w:num w:numId="74">
    <w:abstractNumId w:val="56"/>
  </w:num>
  <w:num w:numId="75">
    <w:abstractNumId w:val="59"/>
  </w:num>
  <w:num w:numId="76">
    <w:abstractNumId w:val="62"/>
  </w:num>
  <w:num w:numId="77">
    <w:abstractNumId w:val="68"/>
  </w:num>
  <w:num w:numId="78">
    <w:abstractNumId w:val="70"/>
  </w:num>
  <w:num w:numId="79">
    <w:abstractNumId w:val="71"/>
  </w:num>
  <w:num w:numId="80">
    <w:abstractNumId w:val="75"/>
  </w:num>
  <w:num w:numId="81">
    <w:abstractNumId w:val="79"/>
  </w:num>
  <w:num w:numId="82">
    <w:abstractNumId w:val="89"/>
  </w:num>
  <w:num w:numId="83">
    <w:abstractNumId w:val="92"/>
  </w:num>
  <w:num w:numId="84">
    <w:abstractNumId w:val="73"/>
  </w:num>
  <w:num w:numId="85">
    <w:abstractNumId w:val="26"/>
  </w:num>
  <w:num w:numId="86">
    <w:abstractNumId w:val="45"/>
  </w:num>
  <w:num w:numId="87">
    <w:abstractNumId w:val="19"/>
  </w:num>
  <w:num w:numId="88">
    <w:abstractNumId w:val="85"/>
  </w:num>
  <w:num w:numId="89">
    <w:abstractNumId w:val="80"/>
  </w:num>
  <w:num w:numId="90">
    <w:abstractNumId w:val="91"/>
  </w:num>
  <w:num w:numId="91">
    <w:abstractNumId w:val="93"/>
  </w:num>
  <w:num w:numId="92">
    <w:abstractNumId w:val="32"/>
  </w:num>
  <w:num w:numId="93">
    <w:abstractNumId w:val="83"/>
  </w:num>
  <w:num w:numId="94">
    <w:abstractNumId w:val="77"/>
  </w:num>
  <w:num w:numId="95">
    <w:abstractNumId w:val="21"/>
  </w:num>
  <w:num w:numId="96">
    <w:abstractNumId w:val="25"/>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4F42F2"/>
    <w:rsid w:val="000010BB"/>
    <w:rsid w:val="00003B5E"/>
    <w:rsid w:val="00004C06"/>
    <w:rsid w:val="000053B5"/>
    <w:rsid w:val="00005E8E"/>
    <w:rsid w:val="00006C56"/>
    <w:rsid w:val="00007EB9"/>
    <w:rsid w:val="0001013F"/>
    <w:rsid w:val="00013243"/>
    <w:rsid w:val="00014C41"/>
    <w:rsid w:val="00015986"/>
    <w:rsid w:val="0001761D"/>
    <w:rsid w:val="000203AB"/>
    <w:rsid w:val="00020C41"/>
    <w:rsid w:val="0004151F"/>
    <w:rsid w:val="00041961"/>
    <w:rsid w:val="00042346"/>
    <w:rsid w:val="00046176"/>
    <w:rsid w:val="00050B81"/>
    <w:rsid w:val="00052C21"/>
    <w:rsid w:val="00053041"/>
    <w:rsid w:val="00054D7F"/>
    <w:rsid w:val="00055308"/>
    <w:rsid w:val="00060070"/>
    <w:rsid w:val="00060470"/>
    <w:rsid w:val="0006296F"/>
    <w:rsid w:val="00063555"/>
    <w:rsid w:val="00064ABD"/>
    <w:rsid w:val="00071E40"/>
    <w:rsid w:val="00080191"/>
    <w:rsid w:val="00081F7F"/>
    <w:rsid w:val="00086CB1"/>
    <w:rsid w:val="000925F5"/>
    <w:rsid w:val="00093655"/>
    <w:rsid w:val="00094197"/>
    <w:rsid w:val="00094566"/>
    <w:rsid w:val="000A254A"/>
    <w:rsid w:val="000A384F"/>
    <w:rsid w:val="000B0DB5"/>
    <w:rsid w:val="000B1568"/>
    <w:rsid w:val="000B19A4"/>
    <w:rsid w:val="000B1CD4"/>
    <w:rsid w:val="000B3ED3"/>
    <w:rsid w:val="000B54D9"/>
    <w:rsid w:val="000B564A"/>
    <w:rsid w:val="000B67A2"/>
    <w:rsid w:val="000B6901"/>
    <w:rsid w:val="000B7D87"/>
    <w:rsid w:val="000C0B62"/>
    <w:rsid w:val="000C1BE7"/>
    <w:rsid w:val="000C2DFB"/>
    <w:rsid w:val="000D021E"/>
    <w:rsid w:val="000D1E83"/>
    <w:rsid w:val="000D4675"/>
    <w:rsid w:val="000D4F24"/>
    <w:rsid w:val="000D5B76"/>
    <w:rsid w:val="000D5C98"/>
    <w:rsid w:val="000D7CD7"/>
    <w:rsid w:val="000E0F41"/>
    <w:rsid w:val="000E1A6B"/>
    <w:rsid w:val="000E40ED"/>
    <w:rsid w:val="000E40EE"/>
    <w:rsid w:val="000F0EE8"/>
    <w:rsid w:val="000F2985"/>
    <w:rsid w:val="000F3508"/>
    <w:rsid w:val="000F3DAF"/>
    <w:rsid w:val="001018D9"/>
    <w:rsid w:val="001035C6"/>
    <w:rsid w:val="00106218"/>
    <w:rsid w:val="00114639"/>
    <w:rsid w:val="00124515"/>
    <w:rsid w:val="00126E45"/>
    <w:rsid w:val="00127461"/>
    <w:rsid w:val="00127903"/>
    <w:rsid w:val="001314D5"/>
    <w:rsid w:val="00131743"/>
    <w:rsid w:val="001359E5"/>
    <w:rsid w:val="00140BC9"/>
    <w:rsid w:val="00141102"/>
    <w:rsid w:val="001415C5"/>
    <w:rsid w:val="0014250F"/>
    <w:rsid w:val="001429AB"/>
    <w:rsid w:val="001434CB"/>
    <w:rsid w:val="001437C1"/>
    <w:rsid w:val="0014553A"/>
    <w:rsid w:val="00146F57"/>
    <w:rsid w:val="00153B29"/>
    <w:rsid w:val="00154C69"/>
    <w:rsid w:val="00155897"/>
    <w:rsid w:val="00157B89"/>
    <w:rsid w:val="0016075C"/>
    <w:rsid w:val="0016183A"/>
    <w:rsid w:val="00161852"/>
    <w:rsid w:val="00166170"/>
    <w:rsid w:val="00172CCD"/>
    <w:rsid w:val="0017371A"/>
    <w:rsid w:val="00173E3E"/>
    <w:rsid w:val="00174D08"/>
    <w:rsid w:val="00176183"/>
    <w:rsid w:val="001778E2"/>
    <w:rsid w:val="00183884"/>
    <w:rsid w:val="00185468"/>
    <w:rsid w:val="00185616"/>
    <w:rsid w:val="00186E64"/>
    <w:rsid w:val="001949EE"/>
    <w:rsid w:val="00194D4C"/>
    <w:rsid w:val="00195B07"/>
    <w:rsid w:val="001A1B49"/>
    <w:rsid w:val="001A1D77"/>
    <w:rsid w:val="001A4CEF"/>
    <w:rsid w:val="001A7B09"/>
    <w:rsid w:val="001B1E62"/>
    <w:rsid w:val="001C11FF"/>
    <w:rsid w:val="001C5CDC"/>
    <w:rsid w:val="001C6CE4"/>
    <w:rsid w:val="001D1D00"/>
    <w:rsid w:val="001D29D9"/>
    <w:rsid w:val="001D410D"/>
    <w:rsid w:val="001D71E9"/>
    <w:rsid w:val="001D771F"/>
    <w:rsid w:val="001E57A2"/>
    <w:rsid w:val="001E62E1"/>
    <w:rsid w:val="001F1F60"/>
    <w:rsid w:val="001F25A2"/>
    <w:rsid w:val="001F2C03"/>
    <w:rsid w:val="001F3444"/>
    <w:rsid w:val="001F57AC"/>
    <w:rsid w:val="001F5C3E"/>
    <w:rsid w:val="001F6F2A"/>
    <w:rsid w:val="001F7EB1"/>
    <w:rsid w:val="002026F3"/>
    <w:rsid w:val="00202D76"/>
    <w:rsid w:val="002064B3"/>
    <w:rsid w:val="002123C3"/>
    <w:rsid w:val="0021563F"/>
    <w:rsid w:val="00222865"/>
    <w:rsid w:val="00223E1B"/>
    <w:rsid w:val="00225C35"/>
    <w:rsid w:val="00231BD8"/>
    <w:rsid w:val="002322A4"/>
    <w:rsid w:val="002364E5"/>
    <w:rsid w:val="0023684D"/>
    <w:rsid w:val="0023764C"/>
    <w:rsid w:val="002430DC"/>
    <w:rsid w:val="00243FBF"/>
    <w:rsid w:val="002440B7"/>
    <w:rsid w:val="00251AAA"/>
    <w:rsid w:val="00251ABE"/>
    <w:rsid w:val="00252930"/>
    <w:rsid w:val="002531E8"/>
    <w:rsid w:val="00253620"/>
    <w:rsid w:val="00254D34"/>
    <w:rsid w:val="00255820"/>
    <w:rsid w:val="0025777E"/>
    <w:rsid w:val="00257CB1"/>
    <w:rsid w:val="002618FC"/>
    <w:rsid w:val="002656C0"/>
    <w:rsid w:val="00274020"/>
    <w:rsid w:val="00274317"/>
    <w:rsid w:val="0027511D"/>
    <w:rsid w:val="002766D1"/>
    <w:rsid w:val="00276CB5"/>
    <w:rsid w:val="00280B59"/>
    <w:rsid w:val="002831AF"/>
    <w:rsid w:val="00283E0E"/>
    <w:rsid w:val="00283FD1"/>
    <w:rsid w:val="00285DA7"/>
    <w:rsid w:val="00291EE3"/>
    <w:rsid w:val="00292B76"/>
    <w:rsid w:val="00292D66"/>
    <w:rsid w:val="00294591"/>
    <w:rsid w:val="00296FD6"/>
    <w:rsid w:val="002A0AF3"/>
    <w:rsid w:val="002A0BCA"/>
    <w:rsid w:val="002A59BF"/>
    <w:rsid w:val="002A655F"/>
    <w:rsid w:val="002B1A6D"/>
    <w:rsid w:val="002B63AC"/>
    <w:rsid w:val="002B7B7B"/>
    <w:rsid w:val="002C49A5"/>
    <w:rsid w:val="002D0B69"/>
    <w:rsid w:val="002D17F5"/>
    <w:rsid w:val="002D25D6"/>
    <w:rsid w:val="002D4003"/>
    <w:rsid w:val="002D4585"/>
    <w:rsid w:val="002D4719"/>
    <w:rsid w:val="002D6CAD"/>
    <w:rsid w:val="002E1592"/>
    <w:rsid w:val="002E2CDC"/>
    <w:rsid w:val="002E326E"/>
    <w:rsid w:val="002F0F10"/>
    <w:rsid w:val="003003E8"/>
    <w:rsid w:val="003007FB"/>
    <w:rsid w:val="00301343"/>
    <w:rsid w:val="00301FAB"/>
    <w:rsid w:val="00302AA7"/>
    <w:rsid w:val="00306377"/>
    <w:rsid w:val="00306945"/>
    <w:rsid w:val="00307107"/>
    <w:rsid w:val="00307C37"/>
    <w:rsid w:val="00310207"/>
    <w:rsid w:val="003104FE"/>
    <w:rsid w:val="0031089C"/>
    <w:rsid w:val="003108AE"/>
    <w:rsid w:val="00311884"/>
    <w:rsid w:val="00311A4F"/>
    <w:rsid w:val="00313CBA"/>
    <w:rsid w:val="003153F8"/>
    <w:rsid w:val="003172BD"/>
    <w:rsid w:val="00323E98"/>
    <w:rsid w:val="003247E9"/>
    <w:rsid w:val="00325A43"/>
    <w:rsid w:val="003277E1"/>
    <w:rsid w:val="00331776"/>
    <w:rsid w:val="00332504"/>
    <w:rsid w:val="00334F68"/>
    <w:rsid w:val="003351F7"/>
    <w:rsid w:val="00336453"/>
    <w:rsid w:val="00337241"/>
    <w:rsid w:val="0034091C"/>
    <w:rsid w:val="0034098E"/>
    <w:rsid w:val="00341CFD"/>
    <w:rsid w:val="003468AB"/>
    <w:rsid w:val="003504E3"/>
    <w:rsid w:val="00351C6B"/>
    <w:rsid w:val="00351F67"/>
    <w:rsid w:val="003544BC"/>
    <w:rsid w:val="0035715C"/>
    <w:rsid w:val="00362EAA"/>
    <w:rsid w:val="00362EDC"/>
    <w:rsid w:val="00363139"/>
    <w:rsid w:val="00363148"/>
    <w:rsid w:val="003645BC"/>
    <w:rsid w:val="003657D7"/>
    <w:rsid w:val="0036746E"/>
    <w:rsid w:val="00372135"/>
    <w:rsid w:val="003747D4"/>
    <w:rsid w:val="00374AED"/>
    <w:rsid w:val="003751F9"/>
    <w:rsid w:val="0037540A"/>
    <w:rsid w:val="00380824"/>
    <w:rsid w:val="003825D7"/>
    <w:rsid w:val="00384DB0"/>
    <w:rsid w:val="00386273"/>
    <w:rsid w:val="00394EC9"/>
    <w:rsid w:val="00395114"/>
    <w:rsid w:val="00395169"/>
    <w:rsid w:val="00395AD3"/>
    <w:rsid w:val="003970CF"/>
    <w:rsid w:val="003A03F5"/>
    <w:rsid w:val="003A06CA"/>
    <w:rsid w:val="003A0B12"/>
    <w:rsid w:val="003A3781"/>
    <w:rsid w:val="003A437D"/>
    <w:rsid w:val="003A6DA9"/>
    <w:rsid w:val="003B5FA1"/>
    <w:rsid w:val="003B734A"/>
    <w:rsid w:val="003B7C24"/>
    <w:rsid w:val="003B7EAF"/>
    <w:rsid w:val="003B7F12"/>
    <w:rsid w:val="003C341C"/>
    <w:rsid w:val="003D20A7"/>
    <w:rsid w:val="003D5536"/>
    <w:rsid w:val="003E158A"/>
    <w:rsid w:val="003E1FE5"/>
    <w:rsid w:val="003E45CF"/>
    <w:rsid w:val="003E6059"/>
    <w:rsid w:val="003E6BF2"/>
    <w:rsid w:val="003F025D"/>
    <w:rsid w:val="003F138C"/>
    <w:rsid w:val="003F1D1D"/>
    <w:rsid w:val="003F1FC9"/>
    <w:rsid w:val="003F4785"/>
    <w:rsid w:val="003F72F2"/>
    <w:rsid w:val="00401A62"/>
    <w:rsid w:val="004021ED"/>
    <w:rsid w:val="0040247A"/>
    <w:rsid w:val="004024FD"/>
    <w:rsid w:val="00404894"/>
    <w:rsid w:val="00404B70"/>
    <w:rsid w:val="00404DE5"/>
    <w:rsid w:val="00405A62"/>
    <w:rsid w:val="00410634"/>
    <w:rsid w:val="0041103C"/>
    <w:rsid w:val="00414D0F"/>
    <w:rsid w:val="00415090"/>
    <w:rsid w:val="00416DA1"/>
    <w:rsid w:val="00421508"/>
    <w:rsid w:val="0042387F"/>
    <w:rsid w:val="00424A21"/>
    <w:rsid w:val="004266CC"/>
    <w:rsid w:val="00426930"/>
    <w:rsid w:val="00426C9C"/>
    <w:rsid w:val="004338B1"/>
    <w:rsid w:val="0044031C"/>
    <w:rsid w:val="00440AC0"/>
    <w:rsid w:val="0044463E"/>
    <w:rsid w:val="00444DC8"/>
    <w:rsid w:val="00445124"/>
    <w:rsid w:val="00446CA1"/>
    <w:rsid w:val="004502A4"/>
    <w:rsid w:val="00451182"/>
    <w:rsid w:val="00451CD4"/>
    <w:rsid w:val="00452EFF"/>
    <w:rsid w:val="004533C1"/>
    <w:rsid w:val="00465278"/>
    <w:rsid w:val="004707E3"/>
    <w:rsid w:val="00472DE3"/>
    <w:rsid w:val="0047396E"/>
    <w:rsid w:val="004745AA"/>
    <w:rsid w:val="00474DE1"/>
    <w:rsid w:val="00475566"/>
    <w:rsid w:val="00475E74"/>
    <w:rsid w:val="00481FE1"/>
    <w:rsid w:val="0048251D"/>
    <w:rsid w:val="00491DEF"/>
    <w:rsid w:val="004A067A"/>
    <w:rsid w:val="004B024A"/>
    <w:rsid w:val="004B2A22"/>
    <w:rsid w:val="004B3B96"/>
    <w:rsid w:val="004B413C"/>
    <w:rsid w:val="004B4FBF"/>
    <w:rsid w:val="004B5057"/>
    <w:rsid w:val="004C2AA2"/>
    <w:rsid w:val="004C54E4"/>
    <w:rsid w:val="004C76E4"/>
    <w:rsid w:val="004D3F39"/>
    <w:rsid w:val="004D7BA3"/>
    <w:rsid w:val="004E24A5"/>
    <w:rsid w:val="004E312E"/>
    <w:rsid w:val="004E3B11"/>
    <w:rsid w:val="004E3D7F"/>
    <w:rsid w:val="004E5858"/>
    <w:rsid w:val="004E65E2"/>
    <w:rsid w:val="004F36C5"/>
    <w:rsid w:val="004F3CA9"/>
    <w:rsid w:val="004F3D0E"/>
    <w:rsid w:val="004F42F2"/>
    <w:rsid w:val="004F523F"/>
    <w:rsid w:val="004F7FED"/>
    <w:rsid w:val="00503CDA"/>
    <w:rsid w:val="00504507"/>
    <w:rsid w:val="00505BA7"/>
    <w:rsid w:val="00506F3A"/>
    <w:rsid w:val="00510F32"/>
    <w:rsid w:val="0051375F"/>
    <w:rsid w:val="00514F9C"/>
    <w:rsid w:val="005156FD"/>
    <w:rsid w:val="00517274"/>
    <w:rsid w:val="005218A7"/>
    <w:rsid w:val="00522134"/>
    <w:rsid w:val="00523608"/>
    <w:rsid w:val="00526327"/>
    <w:rsid w:val="00531E97"/>
    <w:rsid w:val="00532912"/>
    <w:rsid w:val="00534076"/>
    <w:rsid w:val="0053432F"/>
    <w:rsid w:val="00534BFB"/>
    <w:rsid w:val="00535EDD"/>
    <w:rsid w:val="00547785"/>
    <w:rsid w:val="00552294"/>
    <w:rsid w:val="005531E3"/>
    <w:rsid w:val="0055427A"/>
    <w:rsid w:val="00556F7F"/>
    <w:rsid w:val="0055724D"/>
    <w:rsid w:val="00557749"/>
    <w:rsid w:val="0056092E"/>
    <w:rsid w:val="005678A1"/>
    <w:rsid w:val="00572C7C"/>
    <w:rsid w:val="00574634"/>
    <w:rsid w:val="005747AF"/>
    <w:rsid w:val="0057494B"/>
    <w:rsid w:val="00576EFE"/>
    <w:rsid w:val="00580447"/>
    <w:rsid w:val="00581B4F"/>
    <w:rsid w:val="00582B32"/>
    <w:rsid w:val="00582DB0"/>
    <w:rsid w:val="00584323"/>
    <w:rsid w:val="005855F2"/>
    <w:rsid w:val="00585B9B"/>
    <w:rsid w:val="0059162A"/>
    <w:rsid w:val="00592326"/>
    <w:rsid w:val="005932A5"/>
    <w:rsid w:val="00593B93"/>
    <w:rsid w:val="0059425D"/>
    <w:rsid w:val="0059446D"/>
    <w:rsid w:val="00594CD2"/>
    <w:rsid w:val="00596539"/>
    <w:rsid w:val="005A061C"/>
    <w:rsid w:val="005A359E"/>
    <w:rsid w:val="005A49CF"/>
    <w:rsid w:val="005B00B4"/>
    <w:rsid w:val="005B2746"/>
    <w:rsid w:val="005B30A3"/>
    <w:rsid w:val="005B43CF"/>
    <w:rsid w:val="005B5AB7"/>
    <w:rsid w:val="005B5F12"/>
    <w:rsid w:val="005C01ED"/>
    <w:rsid w:val="005C12C6"/>
    <w:rsid w:val="005C496B"/>
    <w:rsid w:val="005C792E"/>
    <w:rsid w:val="005D0472"/>
    <w:rsid w:val="005D1AA1"/>
    <w:rsid w:val="005D4D59"/>
    <w:rsid w:val="005D510B"/>
    <w:rsid w:val="005D5E34"/>
    <w:rsid w:val="005D6283"/>
    <w:rsid w:val="005E0536"/>
    <w:rsid w:val="005E11AB"/>
    <w:rsid w:val="005E2BDB"/>
    <w:rsid w:val="005E66E0"/>
    <w:rsid w:val="005F121A"/>
    <w:rsid w:val="005F2E04"/>
    <w:rsid w:val="005F4320"/>
    <w:rsid w:val="005F4E34"/>
    <w:rsid w:val="005F5552"/>
    <w:rsid w:val="005F7EBB"/>
    <w:rsid w:val="00602A18"/>
    <w:rsid w:val="0060523B"/>
    <w:rsid w:val="006056A1"/>
    <w:rsid w:val="0060756E"/>
    <w:rsid w:val="00610894"/>
    <w:rsid w:val="00611695"/>
    <w:rsid w:val="00620A6E"/>
    <w:rsid w:val="006212B4"/>
    <w:rsid w:val="0062391B"/>
    <w:rsid w:val="0062434B"/>
    <w:rsid w:val="00625E34"/>
    <w:rsid w:val="0062688C"/>
    <w:rsid w:val="00630F4F"/>
    <w:rsid w:val="0063323A"/>
    <w:rsid w:val="0063753F"/>
    <w:rsid w:val="00637A03"/>
    <w:rsid w:val="0064365A"/>
    <w:rsid w:val="00643CDE"/>
    <w:rsid w:val="00644E2C"/>
    <w:rsid w:val="00644EF2"/>
    <w:rsid w:val="00645A91"/>
    <w:rsid w:val="00651812"/>
    <w:rsid w:val="00652CAA"/>
    <w:rsid w:val="00653569"/>
    <w:rsid w:val="0066045F"/>
    <w:rsid w:val="006610FA"/>
    <w:rsid w:val="0066334F"/>
    <w:rsid w:val="00664D6C"/>
    <w:rsid w:val="00665E1D"/>
    <w:rsid w:val="0067133B"/>
    <w:rsid w:val="00671B40"/>
    <w:rsid w:val="00671DBC"/>
    <w:rsid w:val="006806C8"/>
    <w:rsid w:val="00682C83"/>
    <w:rsid w:val="0068484D"/>
    <w:rsid w:val="00685F7D"/>
    <w:rsid w:val="00686EBC"/>
    <w:rsid w:val="00687509"/>
    <w:rsid w:val="006A4A1C"/>
    <w:rsid w:val="006A6540"/>
    <w:rsid w:val="006A6690"/>
    <w:rsid w:val="006A6729"/>
    <w:rsid w:val="006A7C46"/>
    <w:rsid w:val="006B0741"/>
    <w:rsid w:val="006B0EA6"/>
    <w:rsid w:val="006B129C"/>
    <w:rsid w:val="006B2370"/>
    <w:rsid w:val="006B44F1"/>
    <w:rsid w:val="006C1577"/>
    <w:rsid w:val="006C4BEA"/>
    <w:rsid w:val="006D45E0"/>
    <w:rsid w:val="006D4907"/>
    <w:rsid w:val="006D6BB5"/>
    <w:rsid w:val="006E07C7"/>
    <w:rsid w:val="006E1D00"/>
    <w:rsid w:val="006E1DDA"/>
    <w:rsid w:val="006E6215"/>
    <w:rsid w:val="006F1537"/>
    <w:rsid w:val="006F4ECB"/>
    <w:rsid w:val="006F5EEE"/>
    <w:rsid w:val="00701B0D"/>
    <w:rsid w:val="00705C70"/>
    <w:rsid w:val="00705F8A"/>
    <w:rsid w:val="00714BA2"/>
    <w:rsid w:val="0072301E"/>
    <w:rsid w:val="00726F63"/>
    <w:rsid w:val="00727EA0"/>
    <w:rsid w:val="007334E5"/>
    <w:rsid w:val="00736DB9"/>
    <w:rsid w:val="00736F8A"/>
    <w:rsid w:val="007432CF"/>
    <w:rsid w:val="00743B1D"/>
    <w:rsid w:val="00743BF9"/>
    <w:rsid w:val="0074576D"/>
    <w:rsid w:val="007470DE"/>
    <w:rsid w:val="0074772F"/>
    <w:rsid w:val="00751014"/>
    <w:rsid w:val="00754279"/>
    <w:rsid w:val="007542FB"/>
    <w:rsid w:val="00757C8A"/>
    <w:rsid w:val="00762F83"/>
    <w:rsid w:val="007635C3"/>
    <w:rsid w:val="00766A1C"/>
    <w:rsid w:val="00767792"/>
    <w:rsid w:val="007709E5"/>
    <w:rsid w:val="00771225"/>
    <w:rsid w:val="00772020"/>
    <w:rsid w:val="007727F5"/>
    <w:rsid w:val="007732CA"/>
    <w:rsid w:val="00773EE0"/>
    <w:rsid w:val="0077637A"/>
    <w:rsid w:val="00783F04"/>
    <w:rsid w:val="0078510D"/>
    <w:rsid w:val="00786743"/>
    <w:rsid w:val="007904DB"/>
    <w:rsid w:val="00791283"/>
    <w:rsid w:val="00792575"/>
    <w:rsid w:val="007943EC"/>
    <w:rsid w:val="00797971"/>
    <w:rsid w:val="007A0769"/>
    <w:rsid w:val="007A2EEE"/>
    <w:rsid w:val="007B00D3"/>
    <w:rsid w:val="007B08D1"/>
    <w:rsid w:val="007B1495"/>
    <w:rsid w:val="007B46B3"/>
    <w:rsid w:val="007B684F"/>
    <w:rsid w:val="007C2185"/>
    <w:rsid w:val="007C4646"/>
    <w:rsid w:val="007D108A"/>
    <w:rsid w:val="007D41EA"/>
    <w:rsid w:val="007D5091"/>
    <w:rsid w:val="007D58F5"/>
    <w:rsid w:val="007D7984"/>
    <w:rsid w:val="007E1FF9"/>
    <w:rsid w:val="007E256C"/>
    <w:rsid w:val="007E35BF"/>
    <w:rsid w:val="007E53C0"/>
    <w:rsid w:val="007E74E6"/>
    <w:rsid w:val="007E7819"/>
    <w:rsid w:val="007F0003"/>
    <w:rsid w:val="007F2696"/>
    <w:rsid w:val="007F3826"/>
    <w:rsid w:val="007F3CCE"/>
    <w:rsid w:val="007F6EA1"/>
    <w:rsid w:val="007F74ED"/>
    <w:rsid w:val="007F78AB"/>
    <w:rsid w:val="00802310"/>
    <w:rsid w:val="00802A7A"/>
    <w:rsid w:val="008032B1"/>
    <w:rsid w:val="008059BF"/>
    <w:rsid w:val="00805B88"/>
    <w:rsid w:val="00806083"/>
    <w:rsid w:val="008067C3"/>
    <w:rsid w:val="008110FC"/>
    <w:rsid w:val="008112CC"/>
    <w:rsid w:val="008119D4"/>
    <w:rsid w:val="008129AA"/>
    <w:rsid w:val="00813731"/>
    <w:rsid w:val="008217BA"/>
    <w:rsid w:val="00822529"/>
    <w:rsid w:val="008229AE"/>
    <w:rsid w:val="00835269"/>
    <w:rsid w:val="00835DF1"/>
    <w:rsid w:val="00837370"/>
    <w:rsid w:val="00837D2F"/>
    <w:rsid w:val="008402B1"/>
    <w:rsid w:val="00840A5A"/>
    <w:rsid w:val="008453E4"/>
    <w:rsid w:val="00845415"/>
    <w:rsid w:val="00847090"/>
    <w:rsid w:val="008473D5"/>
    <w:rsid w:val="00851C6C"/>
    <w:rsid w:val="008547FE"/>
    <w:rsid w:val="00855A82"/>
    <w:rsid w:val="0085665A"/>
    <w:rsid w:val="00857381"/>
    <w:rsid w:val="00861BE1"/>
    <w:rsid w:val="0086458C"/>
    <w:rsid w:val="00864D13"/>
    <w:rsid w:val="00866072"/>
    <w:rsid w:val="00867B5C"/>
    <w:rsid w:val="00870023"/>
    <w:rsid w:val="00876929"/>
    <w:rsid w:val="00876D54"/>
    <w:rsid w:val="008815BE"/>
    <w:rsid w:val="0088472F"/>
    <w:rsid w:val="00885204"/>
    <w:rsid w:val="00886656"/>
    <w:rsid w:val="00886978"/>
    <w:rsid w:val="008906DD"/>
    <w:rsid w:val="00890E9C"/>
    <w:rsid w:val="00891A9D"/>
    <w:rsid w:val="008932BB"/>
    <w:rsid w:val="0089395A"/>
    <w:rsid w:val="00895CEE"/>
    <w:rsid w:val="00897626"/>
    <w:rsid w:val="008A0894"/>
    <w:rsid w:val="008A0A1F"/>
    <w:rsid w:val="008A1169"/>
    <w:rsid w:val="008A20A4"/>
    <w:rsid w:val="008A6FF0"/>
    <w:rsid w:val="008B06A7"/>
    <w:rsid w:val="008B39DC"/>
    <w:rsid w:val="008B435E"/>
    <w:rsid w:val="008C1996"/>
    <w:rsid w:val="008C1F0B"/>
    <w:rsid w:val="008C2A20"/>
    <w:rsid w:val="008C52C8"/>
    <w:rsid w:val="008C7479"/>
    <w:rsid w:val="008C7677"/>
    <w:rsid w:val="008C7B94"/>
    <w:rsid w:val="008D2DE9"/>
    <w:rsid w:val="008D48AB"/>
    <w:rsid w:val="008E15C9"/>
    <w:rsid w:val="008E21D1"/>
    <w:rsid w:val="008E2E81"/>
    <w:rsid w:val="008E337A"/>
    <w:rsid w:val="008E4422"/>
    <w:rsid w:val="008E5181"/>
    <w:rsid w:val="008E5417"/>
    <w:rsid w:val="008F109A"/>
    <w:rsid w:val="008F5A0E"/>
    <w:rsid w:val="00903769"/>
    <w:rsid w:val="009070F8"/>
    <w:rsid w:val="009166C8"/>
    <w:rsid w:val="009202A7"/>
    <w:rsid w:val="0092154E"/>
    <w:rsid w:val="00922686"/>
    <w:rsid w:val="0092273C"/>
    <w:rsid w:val="00922A24"/>
    <w:rsid w:val="009247C6"/>
    <w:rsid w:val="009267DA"/>
    <w:rsid w:val="00926A46"/>
    <w:rsid w:val="00930BD0"/>
    <w:rsid w:val="009311F4"/>
    <w:rsid w:val="0093653E"/>
    <w:rsid w:val="009403D1"/>
    <w:rsid w:val="00940837"/>
    <w:rsid w:val="0094117C"/>
    <w:rsid w:val="009519DA"/>
    <w:rsid w:val="00953D76"/>
    <w:rsid w:val="009572CA"/>
    <w:rsid w:val="009616CF"/>
    <w:rsid w:val="00961FBB"/>
    <w:rsid w:val="009624DB"/>
    <w:rsid w:val="0096290D"/>
    <w:rsid w:val="009648C8"/>
    <w:rsid w:val="00965315"/>
    <w:rsid w:val="00967BA4"/>
    <w:rsid w:val="009710D6"/>
    <w:rsid w:val="0097155C"/>
    <w:rsid w:val="00971F46"/>
    <w:rsid w:val="00972499"/>
    <w:rsid w:val="009743A8"/>
    <w:rsid w:val="0097534A"/>
    <w:rsid w:val="0097691C"/>
    <w:rsid w:val="00976E83"/>
    <w:rsid w:val="00980B53"/>
    <w:rsid w:val="00984470"/>
    <w:rsid w:val="00985906"/>
    <w:rsid w:val="009861D2"/>
    <w:rsid w:val="00987F15"/>
    <w:rsid w:val="009910C3"/>
    <w:rsid w:val="00991FF4"/>
    <w:rsid w:val="00992D15"/>
    <w:rsid w:val="00994675"/>
    <w:rsid w:val="009947F6"/>
    <w:rsid w:val="00994E44"/>
    <w:rsid w:val="00995960"/>
    <w:rsid w:val="009A24F8"/>
    <w:rsid w:val="009B14DB"/>
    <w:rsid w:val="009B1AA0"/>
    <w:rsid w:val="009B24DF"/>
    <w:rsid w:val="009B4DBC"/>
    <w:rsid w:val="009B67D8"/>
    <w:rsid w:val="009D271F"/>
    <w:rsid w:val="009D34DA"/>
    <w:rsid w:val="009D4385"/>
    <w:rsid w:val="009D490D"/>
    <w:rsid w:val="009D4A6D"/>
    <w:rsid w:val="009D69B8"/>
    <w:rsid w:val="009D6D0F"/>
    <w:rsid w:val="009E3124"/>
    <w:rsid w:val="009E31F4"/>
    <w:rsid w:val="009E5503"/>
    <w:rsid w:val="009E7547"/>
    <w:rsid w:val="009F143A"/>
    <w:rsid w:val="009F3048"/>
    <w:rsid w:val="009F4C53"/>
    <w:rsid w:val="009F4CAE"/>
    <w:rsid w:val="009F5799"/>
    <w:rsid w:val="009F60CF"/>
    <w:rsid w:val="00A05320"/>
    <w:rsid w:val="00A06319"/>
    <w:rsid w:val="00A1449E"/>
    <w:rsid w:val="00A16B45"/>
    <w:rsid w:val="00A16E47"/>
    <w:rsid w:val="00A20862"/>
    <w:rsid w:val="00A2284B"/>
    <w:rsid w:val="00A25080"/>
    <w:rsid w:val="00A2605B"/>
    <w:rsid w:val="00A260CA"/>
    <w:rsid w:val="00A3352A"/>
    <w:rsid w:val="00A37935"/>
    <w:rsid w:val="00A41594"/>
    <w:rsid w:val="00A41D46"/>
    <w:rsid w:val="00A45E35"/>
    <w:rsid w:val="00A4622A"/>
    <w:rsid w:val="00A4699E"/>
    <w:rsid w:val="00A51E4B"/>
    <w:rsid w:val="00A522EF"/>
    <w:rsid w:val="00A52DE3"/>
    <w:rsid w:val="00A53FA9"/>
    <w:rsid w:val="00A542C1"/>
    <w:rsid w:val="00A663E6"/>
    <w:rsid w:val="00A676B0"/>
    <w:rsid w:val="00A67A11"/>
    <w:rsid w:val="00A7092F"/>
    <w:rsid w:val="00A70BC5"/>
    <w:rsid w:val="00A733C4"/>
    <w:rsid w:val="00A75F1D"/>
    <w:rsid w:val="00A779D6"/>
    <w:rsid w:val="00A80BF2"/>
    <w:rsid w:val="00A81A4A"/>
    <w:rsid w:val="00A8232E"/>
    <w:rsid w:val="00A8444E"/>
    <w:rsid w:val="00A87D73"/>
    <w:rsid w:val="00A87E06"/>
    <w:rsid w:val="00A912F3"/>
    <w:rsid w:val="00A916B7"/>
    <w:rsid w:val="00A9572C"/>
    <w:rsid w:val="00A97D99"/>
    <w:rsid w:val="00AA09F7"/>
    <w:rsid w:val="00AA470A"/>
    <w:rsid w:val="00AA5F0F"/>
    <w:rsid w:val="00AA6477"/>
    <w:rsid w:val="00AA789A"/>
    <w:rsid w:val="00AB3FB3"/>
    <w:rsid w:val="00AB4BC6"/>
    <w:rsid w:val="00AB596F"/>
    <w:rsid w:val="00AB6C96"/>
    <w:rsid w:val="00AB7298"/>
    <w:rsid w:val="00AB7C30"/>
    <w:rsid w:val="00AB7C32"/>
    <w:rsid w:val="00AC35D4"/>
    <w:rsid w:val="00AC4671"/>
    <w:rsid w:val="00AD21C8"/>
    <w:rsid w:val="00AD45CD"/>
    <w:rsid w:val="00AD5BFC"/>
    <w:rsid w:val="00AD5C03"/>
    <w:rsid w:val="00AD7268"/>
    <w:rsid w:val="00AD7BAB"/>
    <w:rsid w:val="00AE137F"/>
    <w:rsid w:val="00AE58D3"/>
    <w:rsid w:val="00AF2A20"/>
    <w:rsid w:val="00AF55A1"/>
    <w:rsid w:val="00AF5ABE"/>
    <w:rsid w:val="00AF7C05"/>
    <w:rsid w:val="00AF7D12"/>
    <w:rsid w:val="00B00018"/>
    <w:rsid w:val="00B01A5D"/>
    <w:rsid w:val="00B036B8"/>
    <w:rsid w:val="00B03EA8"/>
    <w:rsid w:val="00B0482F"/>
    <w:rsid w:val="00B05319"/>
    <w:rsid w:val="00B07CB5"/>
    <w:rsid w:val="00B10562"/>
    <w:rsid w:val="00B10A34"/>
    <w:rsid w:val="00B1250B"/>
    <w:rsid w:val="00B12CF1"/>
    <w:rsid w:val="00B13510"/>
    <w:rsid w:val="00B1472B"/>
    <w:rsid w:val="00B1598D"/>
    <w:rsid w:val="00B23965"/>
    <w:rsid w:val="00B24441"/>
    <w:rsid w:val="00B30178"/>
    <w:rsid w:val="00B32213"/>
    <w:rsid w:val="00B3417A"/>
    <w:rsid w:val="00B35DE5"/>
    <w:rsid w:val="00B3678A"/>
    <w:rsid w:val="00B37E2F"/>
    <w:rsid w:val="00B425BD"/>
    <w:rsid w:val="00B44EAC"/>
    <w:rsid w:val="00B479F7"/>
    <w:rsid w:val="00B50EB8"/>
    <w:rsid w:val="00B545E0"/>
    <w:rsid w:val="00B5586E"/>
    <w:rsid w:val="00B57E73"/>
    <w:rsid w:val="00B600CD"/>
    <w:rsid w:val="00B610BE"/>
    <w:rsid w:val="00B64EB5"/>
    <w:rsid w:val="00B6527D"/>
    <w:rsid w:val="00B7021C"/>
    <w:rsid w:val="00B71151"/>
    <w:rsid w:val="00B7272A"/>
    <w:rsid w:val="00B72CFF"/>
    <w:rsid w:val="00B72FE8"/>
    <w:rsid w:val="00B73379"/>
    <w:rsid w:val="00B75B68"/>
    <w:rsid w:val="00B76CD5"/>
    <w:rsid w:val="00B84A75"/>
    <w:rsid w:val="00B9088F"/>
    <w:rsid w:val="00B93C6F"/>
    <w:rsid w:val="00B93F82"/>
    <w:rsid w:val="00BA0D98"/>
    <w:rsid w:val="00BA2939"/>
    <w:rsid w:val="00BA2983"/>
    <w:rsid w:val="00BA2D84"/>
    <w:rsid w:val="00BA3AA4"/>
    <w:rsid w:val="00BA4AC3"/>
    <w:rsid w:val="00BA4F55"/>
    <w:rsid w:val="00BA76E6"/>
    <w:rsid w:val="00BB0426"/>
    <w:rsid w:val="00BB6E68"/>
    <w:rsid w:val="00BC0F55"/>
    <w:rsid w:val="00BC2909"/>
    <w:rsid w:val="00BC7A09"/>
    <w:rsid w:val="00BC7A6D"/>
    <w:rsid w:val="00BD2DA2"/>
    <w:rsid w:val="00BD52BF"/>
    <w:rsid w:val="00BD531C"/>
    <w:rsid w:val="00BE2B2A"/>
    <w:rsid w:val="00BE6214"/>
    <w:rsid w:val="00BF14DF"/>
    <w:rsid w:val="00BF25EC"/>
    <w:rsid w:val="00BF51C2"/>
    <w:rsid w:val="00BF687B"/>
    <w:rsid w:val="00C009A3"/>
    <w:rsid w:val="00C02C05"/>
    <w:rsid w:val="00C0473E"/>
    <w:rsid w:val="00C06165"/>
    <w:rsid w:val="00C06310"/>
    <w:rsid w:val="00C106B2"/>
    <w:rsid w:val="00C12CA8"/>
    <w:rsid w:val="00C17AC7"/>
    <w:rsid w:val="00C20F0C"/>
    <w:rsid w:val="00C21EEB"/>
    <w:rsid w:val="00C250A9"/>
    <w:rsid w:val="00C2618D"/>
    <w:rsid w:val="00C26804"/>
    <w:rsid w:val="00C2680E"/>
    <w:rsid w:val="00C34468"/>
    <w:rsid w:val="00C346F4"/>
    <w:rsid w:val="00C353E6"/>
    <w:rsid w:val="00C414B0"/>
    <w:rsid w:val="00C42DC9"/>
    <w:rsid w:val="00C46C1F"/>
    <w:rsid w:val="00C472E9"/>
    <w:rsid w:val="00C51220"/>
    <w:rsid w:val="00C53A2A"/>
    <w:rsid w:val="00C5443C"/>
    <w:rsid w:val="00C56302"/>
    <w:rsid w:val="00C56679"/>
    <w:rsid w:val="00C57464"/>
    <w:rsid w:val="00C60FB7"/>
    <w:rsid w:val="00C6110F"/>
    <w:rsid w:val="00C65AC9"/>
    <w:rsid w:val="00C67CEE"/>
    <w:rsid w:val="00C706EA"/>
    <w:rsid w:val="00C71C13"/>
    <w:rsid w:val="00C74A25"/>
    <w:rsid w:val="00C74D30"/>
    <w:rsid w:val="00C7541A"/>
    <w:rsid w:val="00C75EEC"/>
    <w:rsid w:val="00C82633"/>
    <w:rsid w:val="00C82ADE"/>
    <w:rsid w:val="00C854A6"/>
    <w:rsid w:val="00C8767F"/>
    <w:rsid w:val="00C879BB"/>
    <w:rsid w:val="00C91AF1"/>
    <w:rsid w:val="00C91C55"/>
    <w:rsid w:val="00C97DE9"/>
    <w:rsid w:val="00CA0576"/>
    <w:rsid w:val="00CA1AD8"/>
    <w:rsid w:val="00CA2683"/>
    <w:rsid w:val="00CA5EC1"/>
    <w:rsid w:val="00CB0B41"/>
    <w:rsid w:val="00CB3EFA"/>
    <w:rsid w:val="00CB6EB7"/>
    <w:rsid w:val="00CC0E84"/>
    <w:rsid w:val="00CC2802"/>
    <w:rsid w:val="00CC2AE2"/>
    <w:rsid w:val="00CC2D9A"/>
    <w:rsid w:val="00CC3AA0"/>
    <w:rsid w:val="00CC681F"/>
    <w:rsid w:val="00CC6BEF"/>
    <w:rsid w:val="00CD21AD"/>
    <w:rsid w:val="00CD24CB"/>
    <w:rsid w:val="00CD3DB8"/>
    <w:rsid w:val="00CD4604"/>
    <w:rsid w:val="00CD681D"/>
    <w:rsid w:val="00CD6CA4"/>
    <w:rsid w:val="00CD7773"/>
    <w:rsid w:val="00CE4539"/>
    <w:rsid w:val="00CF1042"/>
    <w:rsid w:val="00CF33E4"/>
    <w:rsid w:val="00CF7210"/>
    <w:rsid w:val="00D00201"/>
    <w:rsid w:val="00D00E0D"/>
    <w:rsid w:val="00D0402D"/>
    <w:rsid w:val="00D05AD8"/>
    <w:rsid w:val="00D07015"/>
    <w:rsid w:val="00D11DBA"/>
    <w:rsid w:val="00D13C6F"/>
    <w:rsid w:val="00D13D77"/>
    <w:rsid w:val="00D146D0"/>
    <w:rsid w:val="00D15744"/>
    <w:rsid w:val="00D15A60"/>
    <w:rsid w:val="00D16B53"/>
    <w:rsid w:val="00D17908"/>
    <w:rsid w:val="00D20B4F"/>
    <w:rsid w:val="00D21D39"/>
    <w:rsid w:val="00D24C28"/>
    <w:rsid w:val="00D26FE9"/>
    <w:rsid w:val="00D273B3"/>
    <w:rsid w:val="00D27BB8"/>
    <w:rsid w:val="00D305E9"/>
    <w:rsid w:val="00D30A4B"/>
    <w:rsid w:val="00D34704"/>
    <w:rsid w:val="00D35BDD"/>
    <w:rsid w:val="00D35F3A"/>
    <w:rsid w:val="00D36195"/>
    <w:rsid w:val="00D364A8"/>
    <w:rsid w:val="00D4050C"/>
    <w:rsid w:val="00D42573"/>
    <w:rsid w:val="00D42911"/>
    <w:rsid w:val="00D47CD0"/>
    <w:rsid w:val="00D501B4"/>
    <w:rsid w:val="00D51843"/>
    <w:rsid w:val="00D51DF2"/>
    <w:rsid w:val="00D55DA6"/>
    <w:rsid w:val="00D57544"/>
    <w:rsid w:val="00D577EB"/>
    <w:rsid w:val="00D65352"/>
    <w:rsid w:val="00D655A7"/>
    <w:rsid w:val="00D67781"/>
    <w:rsid w:val="00D70D0B"/>
    <w:rsid w:val="00D722A5"/>
    <w:rsid w:val="00D73957"/>
    <w:rsid w:val="00D74482"/>
    <w:rsid w:val="00D7534F"/>
    <w:rsid w:val="00D8369D"/>
    <w:rsid w:val="00D86B54"/>
    <w:rsid w:val="00D9060F"/>
    <w:rsid w:val="00D90888"/>
    <w:rsid w:val="00DA3B81"/>
    <w:rsid w:val="00DA4AFE"/>
    <w:rsid w:val="00DA611D"/>
    <w:rsid w:val="00DA6744"/>
    <w:rsid w:val="00DA6F3D"/>
    <w:rsid w:val="00DB0930"/>
    <w:rsid w:val="00DB1250"/>
    <w:rsid w:val="00DB6351"/>
    <w:rsid w:val="00DB68E4"/>
    <w:rsid w:val="00DB6FDD"/>
    <w:rsid w:val="00DB7397"/>
    <w:rsid w:val="00DB7D01"/>
    <w:rsid w:val="00DC27DB"/>
    <w:rsid w:val="00DC6804"/>
    <w:rsid w:val="00DD05D2"/>
    <w:rsid w:val="00DD189A"/>
    <w:rsid w:val="00DD7DDE"/>
    <w:rsid w:val="00DE52E1"/>
    <w:rsid w:val="00DE6106"/>
    <w:rsid w:val="00DF3208"/>
    <w:rsid w:val="00DF398F"/>
    <w:rsid w:val="00DF3E81"/>
    <w:rsid w:val="00DF56D0"/>
    <w:rsid w:val="00DF6018"/>
    <w:rsid w:val="00E001F5"/>
    <w:rsid w:val="00E01F52"/>
    <w:rsid w:val="00E03118"/>
    <w:rsid w:val="00E03286"/>
    <w:rsid w:val="00E032DE"/>
    <w:rsid w:val="00E03C82"/>
    <w:rsid w:val="00E05639"/>
    <w:rsid w:val="00E076DE"/>
    <w:rsid w:val="00E102B9"/>
    <w:rsid w:val="00E141D4"/>
    <w:rsid w:val="00E145E4"/>
    <w:rsid w:val="00E16CE6"/>
    <w:rsid w:val="00E17117"/>
    <w:rsid w:val="00E175E1"/>
    <w:rsid w:val="00E24354"/>
    <w:rsid w:val="00E24879"/>
    <w:rsid w:val="00E37DDF"/>
    <w:rsid w:val="00E40740"/>
    <w:rsid w:val="00E45BD3"/>
    <w:rsid w:val="00E509DD"/>
    <w:rsid w:val="00E51CCA"/>
    <w:rsid w:val="00E53328"/>
    <w:rsid w:val="00E60744"/>
    <w:rsid w:val="00E61213"/>
    <w:rsid w:val="00E61677"/>
    <w:rsid w:val="00E63D88"/>
    <w:rsid w:val="00E67982"/>
    <w:rsid w:val="00E75050"/>
    <w:rsid w:val="00E7655D"/>
    <w:rsid w:val="00E76633"/>
    <w:rsid w:val="00E818EB"/>
    <w:rsid w:val="00E82B45"/>
    <w:rsid w:val="00E83769"/>
    <w:rsid w:val="00E86A36"/>
    <w:rsid w:val="00E936A7"/>
    <w:rsid w:val="00E936EC"/>
    <w:rsid w:val="00E94548"/>
    <w:rsid w:val="00E94713"/>
    <w:rsid w:val="00E9588F"/>
    <w:rsid w:val="00E963B3"/>
    <w:rsid w:val="00E96639"/>
    <w:rsid w:val="00EA19E9"/>
    <w:rsid w:val="00EA2689"/>
    <w:rsid w:val="00EA2E10"/>
    <w:rsid w:val="00EA3CFD"/>
    <w:rsid w:val="00EA5B7D"/>
    <w:rsid w:val="00EA61AF"/>
    <w:rsid w:val="00EB0A31"/>
    <w:rsid w:val="00EB31F9"/>
    <w:rsid w:val="00EB4171"/>
    <w:rsid w:val="00EB483A"/>
    <w:rsid w:val="00EB7985"/>
    <w:rsid w:val="00EB7DE2"/>
    <w:rsid w:val="00EC0E78"/>
    <w:rsid w:val="00EC2034"/>
    <w:rsid w:val="00EC2ECB"/>
    <w:rsid w:val="00EC2F4D"/>
    <w:rsid w:val="00ED31CB"/>
    <w:rsid w:val="00ED41FE"/>
    <w:rsid w:val="00ED61CC"/>
    <w:rsid w:val="00ED6B84"/>
    <w:rsid w:val="00EE11B7"/>
    <w:rsid w:val="00EE26BA"/>
    <w:rsid w:val="00EE3847"/>
    <w:rsid w:val="00EE5532"/>
    <w:rsid w:val="00EE6099"/>
    <w:rsid w:val="00EE7D20"/>
    <w:rsid w:val="00EF0DAD"/>
    <w:rsid w:val="00EF3B15"/>
    <w:rsid w:val="00EF513F"/>
    <w:rsid w:val="00EF5443"/>
    <w:rsid w:val="00EF61A9"/>
    <w:rsid w:val="00F01DF4"/>
    <w:rsid w:val="00F052F5"/>
    <w:rsid w:val="00F06199"/>
    <w:rsid w:val="00F11BA8"/>
    <w:rsid w:val="00F12CD6"/>
    <w:rsid w:val="00F145BD"/>
    <w:rsid w:val="00F157C6"/>
    <w:rsid w:val="00F20A25"/>
    <w:rsid w:val="00F2406C"/>
    <w:rsid w:val="00F25C05"/>
    <w:rsid w:val="00F26F80"/>
    <w:rsid w:val="00F315CE"/>
    <w:rsid w:val="00F32D26"/>
    <w:rsid w:val="00F3762E"/>
    <w:rsid w:val="00F37E44"/>
    <w:rsid w:val="00F4277C"/>
    <w:rsid w:val="00F42A9D"/>
    <w:rsid w:val="00F4568C"/>
    <w:rsid w:val="00F474ED"/>
    <w:rsid w:val="00F55F1A"/>
    <w:rsid w:val="00F5610B"/>
    <w:rsid w:val="00F63BB8"/>
    <w:rsid w:val="00F67398"/>
    <w:rsid w:val="00F67CC6"/>
    <w:rsid w:val="00F67F0C"/>
    <w:rsid w:val="00F67F28"/>
    <w:rsid w:val="00F70DCF"/>
    <w:rsid w:val="00F72267"/>
    <w:rsid w:val="00F80F46"/>
    <w:rsid w:val="00F8119E"/>
    <w:rsid w:val="00F8270C"/>
    <w:rsid w:val="00F82B42"/>
    <w:rsid w:val="00F836C1"/>
    <w:rsid w:val="00F8386F"/>
    <w:rsid w:val="00F8664F"/>
    <w:rsid w:val="00F918EB"/>
    <w:rsid w:val="00F91C4E"/>
    <w:rsid w:val="00F9263D"/>
    <w:rsid w:val="00F93B0E"/>
    <w:rsid w:val="00F968E3"/>
    <w:rsid w:val="00F96C66"/>
    <w:rsid w:val="00F97B13"/>
    <w:rsid w:val="00F97D60"/>
    <w:rsid w:val="00FA01E5"/>
    <w:rsid w:val="00FA11E2"/>
    <w:rsid w:val="00FA3D2F"/>
    <w:rsid w:val="00FA4CE2"/>
    <w:rsid w:val="00FA4EC7"/>
    <w:rsid w:val="00FB0072"/>
    <w:rsid w:val="00FB08D1"/>
    <w:rsid w:val="00FB1280"/>
    <w:rsid w:val="00FB2D98"/>
    <w:rsid w:val="00FB32E3"/>
    <w:rsid w:val="00FB3380"/>
    <w:rsid w:val="00FB36E4"/>
    <w:rsid w:val="00FB459A"/>
    <w:rsid w:val="00FB4668"/>
    <w:rsid w:val="00FB52BA"/>
    <w:rsid w:val="00FB54D1"/>
    <w:rsid w:val="00FB78A0"/>
    <w:rsid w:val="00FC2ADD"/>
    <w:rsid w:val="00FC3A09"/>
    <w:rsid w:val="00FC3CEA"/>
    <w:rsid w:val="00FC7E60"/>
    <w:rsid w:val="00FD33CE"/>
    <w:rsid w:val="00FD3866"/>
    <w:rsid w:val="00FD473A"/>
    <w:rsid w:val="00FD4B06"/>
    <w:rsid w:val="00FD5477"/>
    <w:rsid w:val="00FD64F0"/>
    <w:rsid w:val="00FD74D6"/>
    <w:rsid w:val="00FE02A6"/>
    <w:rsid w:val="00FE03EE"/>
    <w:rsid w:val="00FE0C82"/>
    <w:rsid w:val="00FE3800"/>
    <w:rsid w:val="00FE4654"/>
    <w:rsid w:val="00FE605E"/>
    <w:rsid w:val="00FE6E06"/>
    <w:rsid w:val="00FE7334"/>
    <w:rsid w:val="00FE7FA8"/>
    <w:rsid w:val="00FF1F6D"/>
    <w:rsid w:val="00FF26AE"/>
    <w:rsid w:val="00FF434D"/>
    <w:rsid w:val="00FF5B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rPr>
  </w:style>
  <w:style w:type="character" w:customStyle="1" w:styleId="Balk9Char">
    <w:name w:val="Başlık 9 Char"/>
    <w:basedOn w:val="VarsaylanParagrafYazTipi"/>
    <w:link w:val="Balk9"/>
    <w:uiPriority w:val="9"/>
    <w:rsid w:val="00FB4668"/>
    <w:rPr>
      <w:rFonts w:ascii="Calibri" w:eastAsia="MS Gothic" w:hAnsi="Calibri" w:cs="Times New Roman"/>
      <w:lang w:val="en-US"/>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rPr>
  </w:style>
  <w:style w:type="paragraph" w:styleId="DipnotMetni">
    <w:name w:val="footnote text"/>
    <w:aliases w:val="Podrozdział"/>
    <w:basedOn w:val="Normal"/>
    <w:link w:val="DipnotMetniChar"/>
    <w:uiPriority w:val="99"/>
    <w:rsid w:val="00FB4668"/>
    <w:rPr>
      <w:sz w:val="20"/>
      <w:szCs w:val="20"/>
      <w:lang w:val="en-US"/>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1"/>
    <w:uiPriority w:val="99"/>
    <w:rsid w:val="00FB4668"/>
    <w:pPr>
      <w:tabs>
        <w:tab w:val="center" w:pos="4320"/>
        <w:tab w:val="right" w:pos="8640"/>
      </w:tabs>
    </w:pPr>
    <w:rPr>
      <w:lang w:val="en-US"/>
    </w:rPr>
  </w:style>
  <w:style w:type="character" w:customStyle="1" w:styleId="AltbilgiChar">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1">
    <w:name w:val="Altbilgi Char1"/>
    <w:link w:val="Altbilgi"/>
    <w:uiPriority w:val="99"/>
    <w:rsid w:val="00FB4668"/>
    <w:rPr>
      <w:rFonts w:ascii="Times New Roman" w:eastAsia="Times New Roman" w:hAnsi="Times New Roman" w:cs="Times New Roman"/>
      <w:sz w:val="24"/>
      <w:szCs w:val="24"/>
      <w:lang w:val="en-US"/>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1"/>
    <w:uiPriority w:val="99"/>
    <w:rsid w:val="00FB4668"/>
    <w:pPr>
      <w:tabs>
        <w:tab w:val="right" w:pos="9072"/>
      </w:tabs>
    </w:pPr>
    <w:rPr>
      <w:lang w:val="en-US"/>
    </w:rPr>
  </w:style>
  <w:style w:type="character" w:customStyle="1" w:styleId="stbilgiChar">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1">
    <w:name w:val="Üstbilgi Char1"/>
    <w:link w:val="stbilgi"/>
    <w:uiPriority w:val="99"/>
    <w:rsid w:val="00FB4668"/>
    <w:rPr>
      <w:rFonts w:ascii="Times New Roman" w:eastAsia="Times New Roman" w:hAnsi="Times New Roman" w:cs="Times New Roman"/>
      <w:sz w:val="24"/>
      <w:szCs w:val="24"/>
      <w:lang w:val="en-US"/>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rsid w:val="00FB4668"/>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rPr>
  </w:style>
  <w:style w:type="paragraph" w:styleId="AltKonuBal">
    <w:name w:val="Subtitle"/>
    <w:basedOn w:val="Normal"/>
    <w:link w:val="AltKonuBalChar1"/>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KonuBalChar1">
    <w:name w:val="Alt Konu Başlığı Char1"/>
    <w:basedOn w:val="VarsaylanParagrafYazTipi"/>
    <w:link w:val="AltKonuBal"/>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5"/>
      </w:numPr>
    </w:pPr>
  </w:style>
  <w:style w:type="numbering" w:customStyle="1" w:styleId="WW8Num35">
    <w:name w:val="WW8Num35"/>
    <w:basedOn w:val="ListeYok"/>
    <w:rsid w:val="00FB4668"/>
    <w:pPr>
      <w:numPr>
        <w:numId w:val="79"/>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7"/>
      </w:numPr>
    </w:pPr>
  </w:style>
  <w:style w:type="numbering" w:customStyle="1" w:styleId="WW8Num59">
    <w:name w:val="WW8Num59"/>
    <w:basedOn w:val="ListeYok"/>
    <w:rsid w:val="00FB4668"/>
    <w:pPr>
      <w:numPr>
        <w:numId w:val="70"/>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8"/>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82"/>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83"/>
      </w:numPr>
    </w:pPr>
  </w:style>
  <w:style w:type="numbering" w:customStyle="1" w:styleId="WW8Num14">
    <w:name w:val="WW8Num14"/>
    <w:basedOn w:val="ListeYok"/>
    <w:rsid w:val="00FB4668"/>
    <w:pPr>
      <w:numPr>
        <w:numId w:val="76"/>
      </w:numPr>
    </w:pPr>
  </w:style>
  <w:style w:type="numbering" w:customStyle="1" w:styleId="WW8Num15">
    <w:name w:val="WW8Num15"/>
    <w:basedOn w:val="ListeYok"/>
    <w:rsid w:val="00FB4668"/>
    <w:pPr>
      <w:numPr>
        <w:numId w:val="78"/>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81"/>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9"/>
      </w:numPr>
    </w:pPr>
  </w:style>
  <w:style w:type="numbering" w:customStyle="1" w:styleId="WW8Num42">
    <w:name w:val="WW8Num42"/>
    <w:basedOn w:val="ListeYok"/>
    <w:rsid w:val="00FB4668"/>
    <w:pPr>
      <w:numPr>
        <w:numId w:val="71"/>
      </w:numPr>
    </w:pPr>
  </w:style>
  <w:style w:type="numbering" w:customStyle="1" w:styleId="WW8Num45">
    <w:name w:val="WW8Num45"/>
    <w:basedOn w:val="ListeYok"/>
    <w:rsid w:val="00FB4668"/>
    <w:pPr>
      <w:numPr>
        <w:numId w:val="74"/>
      </w:numPr>
    </w:pPr>
  </w:style>
  <w:style w:type="numbering" w:customStyle="1" w:styleId="WW8Num46">
    <w:name w:val="WW8Num46"/>
    <w:basedOn w:val="ListeYok"/>
    <w:rsid w:val="00FB4668"/>
    <w:pPr>
      <w:numPr>
        <w:numId w:val="72"/>
      </w:numPr>
    </w:pPr>
  </w:style>
  <w:style w:type="numbering" w:customStyle="1" w:styleId="WW8Num50">
    <w:name w:val="WW8Num50"/>
    <w:basedOn w:val="ListeYok"/>
    <w:rsid w:val="00FB4668"/>
    <w:pPr>
      <w:numPr>
        <w:numId w:val="80"/>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73"/>
      </w:numPr>
    </w:pPr>
  </w:style>
  <w:style w:type="numbering" w:customStyle="1" w:styleId="WW8Num56">
    <w:name w:val="WW8Num56"/>
    <w:basedOn w:val="ListeYok"/>
    <w:rsid w:val="00FB4668"/>
    <w:pPr>
      <w:numPr>
        <w:numId w:val="66"/>
      </w:numPr>
    </w:pPr>
  </w:style>
  <w:style w:type="numbering" w:customStyle="1" w:styleId="WW8Num60">
    <w:name w:val="WW8Num60"/>
    <w:basedOn w:val="ListeYok"/>
    <w:rsid w:val="00FB4668"/>
    <w:pPr>
      <w:numPr>
        <w:numId w:val="67"/>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s>
</file>

<file path=word/webSettings.xml><?xml version="1.0" encoding="utf-8"?>
<w:webSettings xmlns:r="http://schemas.openxmlformats.org/officeDocument/2006/relationships" xmlns:w="http://schemas.openxmlformats.org/wordprocessingml/2006/main">
  <w:divs>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1CB36C-6DF3-4BC9-9A6E-2EAC713C38D5}"/>
</file>

<file path=customXml/itemProps2.xml><?xml version="1.0" encoding="utf-8"?>
<ds:datastoreItem xmlns:ds="http://schemas.openxmlformats.org/officeDocument/2006/customXml" ds:itemID="{57D915F0-2BF6-4188-88D6-91257BBF5A10}"/>
</file>

<file path=customXml/itemProps3.xml><?xml version="1.0" encoding="utf-8"?>
<ds:datastoreItem xmlns:ds="http://schemas.openxmlformats.org/officeDocument/2006/customXml" ds:itemID="{FE245FBA-FC2A-4629-9D23-AC82CDAB920F}"/>
</file>

<file path=docProps/app.xml><?xml version="1.0" encoding="utf-8"?>
<Properties xmlns="http://schemas.openxmlformats.org/officeDocument/2006/extended-properties" xmlns:vt="http://schemas.openxmlformats.org/officeDocument/2006/docPropsVTypes">
  <Template>Normal</Template>
  <TotalTime>1</TotalTime>
  <Pages>5</Pages>
  <Words>1616</Words>
  <Characters>9212</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Mehmet ÜNSAL</dc:creator>
  <cp:lastModifiedBy>omer.mart</cp:lastModifiedBy>
  <cp:revision>2</cp:revision>
  <cp:lastPrinted>2020-07-17T11:00:00Z</cp:lastPrinted>
  <dcterms:created xsi:type="dcterms:W3CDTF">2020-08-04T13:22:00Z</dcterms:created>
  <dcterms:modified xsi:type="dcterms:W3CDTF">2020-08-04T13:22:00Z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