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1F4" w:rsidRPr="00847090" w:rsidRDefault="009311F4" w:rsidP="009311F4">
      <w:pPr>
        <w:jc w:val="center"/>
        <w:rPr>
          <w:b/>
          <w:sz w:val="32"/>
          <w:szCs w:val="32"/>
        </w:rPr>
      </w:pPr>
      <w:r w:rsidRPr="00847090">
        <w:rPr>
          <w:b/>
          <w:sz w:val="32"/>
          <w:szCs w:val="32"/>
        </w:rPr>
        <w:t>20</w:t>
      </w:r>
      <w:r>
        <w:rPr>
          <w:b/>
          <w:sz w:val="32"/>
          <w:szCs w:val="32"/>
        </w:rPr>
        <w:t>20</w:t>
      </w:r>
      <w:r w:rsidRPr="00847090">
        <w:rPr>
          <w:b/>
          <w:sz w:val="32"/>
          <w:szCs w:val="32"/>
        </w:rPr>
        <w:t xml:space="preserve"> YILI HİBE PROGRAMI</w:t>
      </w:r>
    </w:p>
    <w:p w:rsidR="00FB4668" w:rsidRDefault="00FB4668" w:rsidP="00FB4668">
      <w:pPr>
        <w:spacing w:after="120" w:line="25" w:lineRule="atLeast"/>
        <w:jc w:val="center"/>
        <w:rPr>
          <w:b/>
          <w:sz w:val="32"/>
          <w:szCs w:val="32"/>
        </w:rPr>
      </w:pPr>
    </w:p>
    <w:p w:rsidR="00FB4668" w:rsidRPr="00AD21C8" w:rsidRDefault="00FB4668" w:rsidP="00BC567C">
      <w:pPr>
        <w:spacing w:after="120" w:line="25" w:lineRule="atLeast"/>
        <w:rPr>
          <w:b/>
          <w:sz w:val="32"/>
          <w:szCs w:val="32"/>
        </w:rPr>
      </w:pPr>
    </w:p>
    <w:p w:rsidR="00FE02A6" w:rsidRPr="00AD21C8" w:rsidRDefault="00FE02A6" w:rsidP="00FB4668">
      <w:pPr>
        <w:spacing w:after="120" w:line="25" w:lineRule="atLeast"/>
        <w:jc w:val="center"/>
        <w:rPr>
          <w:b/>
          <w:sz w:val="32"/>
          <w:szCs w:val="32"/>
        </w:rPr>
      </w:pPr>
    </w:p>
    <w:p w:rsidR="00FE02A6" w:rsidRPr="00AD21C8" w:rsidRDefault="00FE02A6"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C6FA3" w:rsidRDefault="00FC6FA3" w:rsidP="00FC6FA3">
      <w:pPr>
        <w:spacing w:after="120" w:line="25" w:lineRule="atLeast"/>
        <w:jc w:val="center"/>
        <w:rPr>
          <w:b/>
          <w:sz w:val="32"/>
          <w:szCs w:val="32"/>
        </w:rPr>
      </w:pPr>
      <w:r>
        <w:rPr>
          <w:b/>
          <w:sz w:val="32"/>
          <w:szCs w:val="32"/>
        </w:rPr>
        <w:t xml:space="preserve">KOYUN-KEÇİ KIRKIM MAKİNESİ, YEM EZME MAKİNESİ, YEM KIRMA MAKİNESİ VE OTOMATİK İNEK KAŞAĞI </w:t>
      </w:r>
    </w:p>
    <w:p w:rsidR="00FB4668" w:rsidRPr="00AD21C8" w:rsidRDefault="00FB4668" w:rsidP="00FB4668">
      <w:pPr>
        <w:spacing w:after="120" w:line="25" w:lineRule="atLeast"/>
        <w:jc w:val="center"/>
        <w:rPr>
          <w:b/>
          <w:sz w:val="32"/>
          <w:szCs w:val="32"/>
        </w:rPr>
      </w:pPr>
      <w:r w:rsidRPr="00AD21C8">
        <w:rPr>
          <w:b/>
          <w:sz w:val="32"/>
          <w:szCs w:val="32"/>
        </w:rPr>
        <w:t>HİBE ÇAĞRISI KILAVUZU</w:t>
      </w: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5F121A" w:rsidRPr="00AD21C8" w:rsidRDefault="005F121A" w:rsidP="00FB4668">
      <w:pPr>
        <w:spacing w:after="120" w:line="25" w:lineRule="atLeast"/>
        <w:jc w:val="center"/>
        <w:rPr>
          <w:b/>
          <w:sz w:val="32"/>
          <w:szCs w:val="32"/>
        </w:rPr>
      </w:pPr>
    </w:p>
    <w:p w:rsidR="005F121A" w:rsidRPr="00AD21C8" w:rsidRDefault="005F121A"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E02A6" w:rsidRDefault="00FE02A6" w:rsidP="00FB4668">
      <w:pPr>
        <w:spacing w:after="120" w:line="25" w:lineRule="atLeast"/>
        <w:jc w:val="center"/>
        <w:rPr>
          <w:b/>
          <w:sz w:val="32"/>
          <w:szCs w:val="32"/>
        </w:rPr>
      </w:pPr>
    </w:p>
    <w:p w:rsidR="00FC6FA3" w:rsidRDefault="00FC6FA3" w:rsidP="00FB4668">
      <w:pPr>
        <w:spacing w:after="120" w:line="25" w:lineRule="atLeast"/>
        <w:jc w:val="center"/>
        <w:rPr>
          <w:b/>
          <w:sz w:val="32"/>
          <w:szCs w:val="32"/>
        </w:rPr>
      </w:pPr>
    </w:p>
    <w:p w:rsidR="00FC6FA3" w:rsidRPr="00AD21C8" w:rsidRDefault="00FC6FA3"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EC2034" w:rsidP="00FB4668">
      <w:pPr>
        <w:spacing w:after="120" w:line="25" w:lineRule="atLeast"/>
        <w:jc w:val="center"/>
        <w:rPr>
          <w:b/>
          <w:sz w:val="32"/>
          <w:szCs w:val="32"/>
        </w:rPr>
      </w:pPr>
      <w:r>
        <w:rPr>
          <w:b/>
          <w:sz w:val="32"/>
          <w:szCs w:val="32"/>
        </w:rPr>
        <w:t>OSMANİYE</w:t>
      </w:r>
    </w:p>
    <w:p w:rsidR="00CA1AD8" w:rsidRPr="00AD21C8" w:rsidRDefault="006400E3" w:rsidP="00CA1AD8">
      <w:pPr>
        <w:spacing w:after="120" w:line="25" w:lineRule="atLeast"/>
        <w:jc w:val="center"/>
        <w:rPr>
          <w:b/>
          <w:sz w:val="32"/>
          <w:szCs w:val="32"/>
        </w:rPr>
      </w:pPr>
      <w:r>
        <w:rPr>
          <w:b/>
          <w:sz w:val="32"/>
          <w:szCs w:val="32"/>
        </w:rPr>
        <w:t>AĞUSTOS</w:t>
      </w:r>
      <w:r w:rsidR="00CA1AD8" w:rsidRPr="00AD21C8">
        <w:rPr>
          <w:b/>
          <w:sz w:val="32"/>
          <w:szCs w:val="32"/>
        </w:rPr>
        <w:t xml:space="preserve"> 2020</w:t>
      </w:r>
    </w:p>
    <w:p w:rsidR="00FB4668" w:rsidRPr="00AD21C8" w:rsidRDefault="00FB4668" w:rsidP="00FB4668">
      <w:pPr>
        <w:spacing w:after="120" w:line="25" w:lineRule="atLeast"/>
        <w:jc w:val="center"/>
        <w:rPr>
          <w:b/>
        </w:rPr>
      </w:pPr>
      <w:r w:rsidRPr="00AD21C8">
        <w:rPr>
          <w:b/>
          <w:sz w:val="32"/>
          <w:szCs w:val="32"/>
        </w:rPr>
        <w:br w:type="page"/>
      </w:r>
      <w:r w:rsidR="00FC6FA3" w:rsidRPr="00FC6FA3">
        <w:rPr>
          <w:b/>
        </w:rPr>
        <w:lastRenderedPageBreak/>
        <w:t xml:space="preserve">KOYUN-KEÇİ KIRKIM MAKİNESİ, YEM EZME MAKİNESİ, YEM KIRMA MAKİNESİ VE OTOMATİK İNEK KAŞAĞI </w:t>
      </w:r>
      <w:r w:rsidR="00FC6FA3">
        <w:rPr>
          <w:b/>
        </w:rPr>
        <w:t xml:space="preserve">İÇİN </w:t>
      </w:r>
      <w:r w:rsidRPr="00AD21C8">
        <w:rPr>
          <w:b/>
        </w:rPr>
        <w:t>HİBE ÇAĞRISI KILAVUZU</w:t>
      </w:r>
    </w:p>
    <w:p w:rsidR="00FB4668" w:rsidRPr="00AD21C8" w:rsidRDefault="00FB4668" w:rsidP="00FB4668">
      <w:pPr>
        <w:spacing w:after="120" w:line="25" w:lineRule="atLeast"/>
        <w:rPr>
          <w:b/>
        </w:rPr>
      </w:pPr>
    </w:p>
    <w:p w:rsidR="002B63AC" w:rsidRPr="00A71909" w:rsidRDefault="002B63AC" w:rsidP="002B63AC">
      <w:pPr>
        <w:tabs>
          <w:tab w:val="left" w:pos="2977"/>
          <w:tab w:val="left" w:pos="3261"/>
        </w:tabs>
        <w:spacing w:after="120" w:line="25" w:lineRule="atLeast"/>
      </w:pPr>
      <w:r>
        <w:rPr>
          <w:b/>
        </w:rPr>
        <w:t>Hibe İlan Tarihi</w:t>
      </w:r>
      <w:r>
        <w:rPr>
          <w:b/>
        </w:rPr>
        <w:tab/>
        <w:t>:</w:t>
      </w:r>
      <w:r w:rsidRPr="00A71909">
        <w:rPr>
          <w:b/>
        </w:rPr>
        <w:tab/>
      </w:r>
      <w:r w:rsidR="00D257DB" w:rsidRPr="00A71909">
        <w:t>24</w:t>
      </w:r>
      <w:r w:rsidR="009D271F" w:rsidRPr="00A71909">
        <w:t xml:space="preserve"> </w:t>
      </w:r>
      <w:r w:rsidR="006400E3" w:rsidRPr="00A71909">
        <w:t>Ağustos</w:t>
      </w:r>
      <w:r w:rsidRPr="00A71909">
        <w:t xml:space="preserve"> 2020</w:t>
      </w:r>
    </w:p>
    <w:p w:rsidR="002B63AC" w:rsidRPr="00A71909" w:rsidRDefault="002B63AC" w:rsidP="002B63AC">
      <w:pPr>
        <w:tabs>
          <w:tab w:val="left" w:pos="2977"/>
          <w:tab w:val="left" w:pos="3261"/>
        </w:tabs>
        <w:spacing w:after="120" w:line="25" w:lineRule="atLeast"/>
      </w:pPr>
      <w:r w:rsidRPr="00A71909">
        <w:rPr>
          <w:b/>
        </w:rPr>
        <w:t>Başvuru Başlangıç Tarihi</w:t>
      </w:r>
      <w:r w:rsidRPr="00A71909">
        <w:rPr>
          <w:b/>
        </w:rPr>
        <w:tab/>
        <w:t>:</w:t>
      </w:r>
      <w:r w:rsidRPr="00A71909">
        <w:rPr>
          <w:b/>
        </w:rPr>
        <w:tab/>
      </w:r>
      <w:r w:rsidR="00D257DB" w:rsidRPr="00A71909">
        <w:t>31</w:t>
      </w:r>
      <w:r w:rsidR="00BA2D84" w:rsidRPr="00A71909">
        <w:t xml:space="preserve"> </w:t>
      </w:r>
      <w:r w:rsidR="000902A4" w:rsidRPr="00A71909">
        <w:t>Ağustos</w:t>
      </w:r>
      <w:r w:rsidRPr="00A71909">
        <w:t xml:space="preserve"> 2020</w:t>
      </w:r>
    </w:p>
    <w:p w:rsidR="002B63AC" w:rsidRPr="00A71909" w:rsidRDefault="002B63AC" w:rsidP="002B63AC">
      <w:pPr>
        <w:tabs>
          <w:tab w:val="left" w:pos="2977"/>
          <w:tab w:val="left" w:pos="3261"/>
        </w:tabs>
        <w:spacing w:after="120" w:line="25" w:lineRule="atLeast"/>
      </w:pPr>
      <w:r w:rsidRPr="00A71909">
        <w:rPr>
          <w:b/>
        </w:rPr>
        <w:t>Başvuru Bitiş Tarihi</w:t>
      </w:r>
      <w:r w:rsidRPr="00A71909">
        <w:rPr>
          <w:b/>
        </w:rPr>
        <w:tab/>
        <w:t>:</w:t>
      </w:r>
      <w:r w:rsidRPr="00A71909">
        <w:rPr>
          <w:b/>
        </w:rPr>
        <w:tab/>
      </w:r>
      <w:r w:rsidR="00D257DB" w:rsidRPr="00A71909">
        <w:t>11 Eylül</w:t>
      </w:r>
      <w:r w:rsidRPr="00A71909">
        <w:t xml:space="preserve"> 2020</w:t>
      </w:r>
    </w:p>
    <w:p w:rsidR="00FB4668" w:rsidRPr="00A71909" w:rsidRDefault="00FB4668" w:rsidP="00415090">
      <w:pPr>
        <w:tabs>
          <w:tab w:val="left" w:pos="2977"/>
          <w:tab w:val="left" w:pos="3261"/>
        </w:tabs>
        <w:spacing w:after="120" w:line="25" w:lineRule="atLeast"/>
        <w:ind w:left="2977" w:hanging="2977"/>
      </w:pPr>
      <w:r w:rsidRPr="00A71909">
        <w:rPr>
          <w:b/>
        </w:rPr>
        <w:t>Başvuru Yeri</w:t>
      </w:r>
      <w:r w:rsidRPr="00A71909">
        <w:rPr>
          <w:b/>
        </w:rPr>
        <w:tab/>
        <w:t>:</w:t>
      </w:r>
      <w:r w:rsidRPr="00A71909">
        <w:rPr>
          <w:b/>
        </w:rPr>
        <w:tab/>
      </w:r>
      <w:r w:rsidR="0027511D" w:rsidRPr="00A71909">
        <w:t xml:space="preserve">Düziçi </w:t>
      </w:r>
      <w:r w:rsidRPr="00A71909">
        <w:t>İl</w:t>
      </w:r>
      <w:r w:rsidR="0027511D" w:rsidRPr="00A71909">
        <w:t>çe</w:t>
      </w:r>
      <w:r w:rsidRPr="00A71909">
        <w:t xml:space="preserve"> </w:t>
      </w:r>
      <w:r w:rsidR="00514F9C" w:rsidRPr="00A71909">
        <w:t>Tarım ve Orman</w:t>
      </w:r>
      <w:r w:rsidR="00D77256" w:rsidRPr="00A71909">
        <w:t xml:space="preserve"> Müdürlüğü</w:t>
      </w:r>
      <w:r w:rsidR="00003B5E" w:rsidRPr="00A71909">
        <w:t xml:space="preserve"> </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Giriş</w:t>
      </w:r>
    </w:p>
    <w:p w:rsidR="00FB4668" w:rsidRPr="00AD21C8" w:rsidRDefault="00FB4668" w:rsidP="00FE3800">
      <w:pPr>
        <w:pStyle w:val="AralkYok"/>
        <w:spacing w:line="276" w:lineRule="auto"/>
        <w:jc w:val="both"/>
        <w:rPr>
          <w:rFonts w:ascii="Times New Roman" w:hAnsi="Times New Roman" w:cs="Times New Roman"/>
          <w:kern w:val="3"/>
          <w:sz w:val="24"/>
          <w:szCs w:val="24"/>
          <w:lang w:eastAsia="ar-SA"/>
        </w:rPr>
      </w:pPr>
      <w:r w:rsidRPr="00AD21C8">
        <w:rPr>
          <w:rFonts w:ascii="Times New Roman" w:hAnsi="Times New Roman" w:cs="Times New Roman"/>
          <w:sz w:val="24"/>
          <w:szCs w:val="24"/>
        </w:rPr>
        <w:t xml:space="preserve">Bu hibe çağrısı ile </w:t>
      </w:r>
      <w:r w:rsidR="0044031C">
        <w:rPr>
          <w:rFonts w:ascii="Times New Roman" w:hAnsi="Times New Roman" w:cs="Times New Roman"/>
          <w:sz w:val="24"/>
          <w:szCs w:val="24"/>
        </w:rPr>
        <w:t>Kırsal Dezavantajlı Alanlar</w:t>
      </w:r>
      <w:r w:rsidRPr="00AD21C8">
        <w:rPr>
          <w:rFonts w:ascii="Times New Roman" w:hAnsi="Times New Roman" w:cs="Times New Roman"/>
          <w:sz w:val="24"/>
          <w:szCs w:val="24"/>
        </w:rPr>
        <w:t xml:space="preserve"> Kalkınma Projesi </w:t>
      </w:r>
      <w:r w:rsidRPr="00AD21C8">
        <w:rPr>
          <w:rFonts w:ascii="Times New Roman" w:hAnsi="Times New Roman" w:cs="Times New Roman"/>
          <w:kern w:val="3"/>
          <w:sz w:val="24"/>
          <w:szCs w:val="24"/>
          <w:lang w:eastAsia="ar-SA"/>
        </w:rPr>
        <w:t xml:space="preserve">kapsamında </w:t>
      </w:r>
      <w:r w:rsidR="001A3F08">
        <w:rPr>
          <w:rFonts w:ascii="Times New Roman" w:hAnsi="Times New Roman" w:cs="Times New Roman"/>
          <w:kern w:val="3"/>
          <w:sz w:val="24"/>
          <w:szCs w:val="24"/>
          <w:lang w:eastAsia="ar-SA"/>
        </w:rPr>
        <w:t xml:space="preserve">2 </w:t>
      </w:r>
      <w:r w:rsidR="00B01155">
        <w:rPr>
          <w:rFonts w:ascii="Times New Roman" w:hAnsi="Times New Roman" w:cs="Times New Roman"/>
          <w:kern w:val="3"/>
          <w:sz w:val="24"/>
          <w:szCs w:val="24"/>
          <w:lang w:eastAsia="ar-SA"/>
        </w:rPr>
        <w:t xml:space="preserve">(iki) </w:t>
      </w:r>
      <w:r w:rsidR="001A3F08">
        <w:rPr>
          <w:rFonts w:ascii="Times New Roman" w:hAnsi="Times New Roman" w:cs="Times New Roman"/>
          <w:kern w:val="3"/>
          <w:sz w:val="24"/>
          <w:szCs w:val="24"/>
          <w:lang w:eastAsia="ar-SA"/>
        </w:rPr>
        <w:t>adet yem ezme makinesi, 2</w:t>
      </w:r>
      <w:r w:rsidR="00B01155">
        <w:rPr>
          <w:rFonts w:ascii="Times New Roman" w:hAnsi="Times New Roman" w:cs="Times New Roman"/>
          <w:kern w:val="3"/>
          <w:sz w:val="24"/>
          <w:szCs w:val="24"/>
          <w:lang w:eastAsia="ar-SA"/>
        </w:rPr>
        <w:t xml:space="preserve"> (iki)</w:t>
      </w:r>
      <w:r w:rsidR="001A3F08">
        <w:rPr>
          <w:rFonts w:ascii="Times New Roman" w:hAnsi="Times New Roman" w:cs="Times New Roman"/>
          <w:kern w:val="3"/>
          <w:sz w:val="24"/>
          <w:szCs w:val="24"/>
          <w:lang w:eastAsia="ar-SA"/>
        </w:rPr>
        <w:t xml:space="preserve"> adet yem kırma makinesi, 2 </w:t>
      </w:r>
      <w:r w:rsidR="00B01155">
        <w:rPr>
          <w:rFonts w:ascii="Times New Roman" w:hAnsi="Times New Roman" w:cs="Times New Roman"/>
          <w:kern w:val="3"/>
          <w:sz w:val="24"/>
          <w:szCs w:val="24"/>
          <w:lang w:eastAsia="ar-SA"/>
        </w:rPr>
        <w:t xml:space="preserve">(iki) </w:t>
      </w:r>
      <w:r w:rsidR="001A3F08">
        <w:rPr>
          <w:rFonts w:ascii="Times New Roman" w:hAnsi="Times New Roman" w:cs="Times New Roman"/>
          <w:kern w:val="3"/>
          <w:sz w:val="24"/>
          <w:szCs w:val="24"/>
          <w:lang w:eastAsia="ar-SA"/>
        </w:rPr>
        <w:t xml:space="preserve">adet otomatik inek kaşağı ve 40 </w:t>
      </w:r>
      <w:r w:rsidR="00B01155">
        <w:rPr>
          <w:rFonts w:ascii="Times New Roman" w:hAnsi="Times New Roman" w:cs="Times New Roman"/>
          <w:kern w:val="3"/>
          <w:sz w:val="24"/>
          <w:szCs w:val="24"/>
          <w:lang w:eastAsia="ar-SA"/>
        </w:rPr>
        <w:t xml:space="preserve">(kırk) </w:t>
      </w:r>
      <w:r w:rsidR="001A3F08">
        <w:rPr>
          <w:rFonts w:ascii="Times New Roman" w:hAnsi="Times New Roman" w:cs="Times New Roman"/>
          <w:kern w:val="3"/>
          <w:sz w:val="24"/>
          <w:szCs w:val="24"/>
          <w:lang w:eastAsia="ar-SA"/>
        </w:rPr>
        <w:t>adet k</w:t>
      </w:r>
      <w:r w:rsidR="009A2A33">
        <w:rPr>
          <w:rFonts w:ascii="Times New Roman" w:hAnsi="Times New Roman" w:cs="Times New Roman"/>
          <w:kern w:val="3"/>
          <w:sz w:val="24"/>
          <w:szCs w:val="24"/>
          <w:lang w:eastAsia="ar-SA"/>
        </w:rPr>
        <w:t xml:space="preserve">üçükbaş hayvan kırkım makinesi </w:t>
      </w:r>
      <w:r w:rsidR="001A3F08">
        <w:rPr>
          <w:rFonts w:ascii="Times New Roman" w:hAnsi="Times New Roman" w:cs="Times New Roman"/>
          <w:kern w:val="3"/>
          <w:sz w:val="24"/>
          <w:szCs w:val="24"/>
          <w:lang w:eastAsia="ar-SA"/>
        </w:rPr>
        <w:t>alımı yaptırılacaktır.</w:t>
      </w:r>
    </w:p>
    <w:p w:rsidR="00FB4668" w:rsidRPr="00AD21C8" w:rsidRDefault="00FB4668" w:rsidP="00FE3800">
      <w:pPr>
        <w:pStyle w:val="AralkYok"/>
        <w:spacing w:line="276" w:lineRule="auto"/>
        <w:jc w:val="both"/>
        <w:rPr>
          <w:rFonts w:ascii="Times New Roman" w:hAnsi="Times New Roman" w:cs="Times New Roman"/>
          <w:sz w:val="24"/>
          <w:szCs w:val="24"/>
        </w:rPr>
      </w:pPr>
      <w:r w:rsidRPr="00AD21C8">
        <w:rPr>
          <w:rFonts w:ascii="Times New Roman" w:hAnsi="Times New Roman" w:cs="Times New Roman"/>
          <w:sz w:val="24"/>
          <w:szCs w:val="24"/>
        </w:rPr>
        <w:t>Başvurusu sonucunda desteklemeye hak kazanan yatırımcılara %</w:t>
      </w:r>
      <w:r w:rsidR="00CA1AD8" w:rsidRPr="00AD21C8">
        <w:rPr>
          <w:rFonts w:ascii="Times New Roman" w:hAnsi="Times New Roman" w:cs="Times New Roman"/>
          <w:sz w:val="24"/>
          <w:szCs w:val="24"/>
        </w:rPr>
        <w:t xml:space="preserve">70 oranında hibe ödemesi yapılacaktır. </w:t>
      </w:r>
      <w:r w:rsidRPr="00AD21C8">
        <w:rPr>
          <w:rFonts w:ascii="Times New Roman" w:hAnsi="Times New Roman" w:cs="Times New Roman"/>
          <w:sz w:val="24"/>
          <w:szCs w:val="24"/>
        </w:rPr>
        <w:t xml:space="preserve">Bu hibe çağrısı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Bu nedenle doğabilecek yanlış anlamalar ve hatalı işlemlerden kaçınmak ve daha detaylı bilgi almak için, İl </w:t>
      </w:r>
      <w:r w:rsidR="00514F9C" w:rsidRPr="00AD21C8">
        <w:rPr>
          <w:rFonts w:ascii="Times New Roman" w:hAnsi="Times New Roman" w:cs="Times New Roman"/>
          <w:sz w:val="24"/>
          <w:szCs w:val="24"/>
        </w:rPr>
        <w:t>Tarım ve Orman</w:t>
      </w:r>
      <w:r w:rsidRPr="00AD21C8">
        <w:rPr>
          <w:rFonts w:ascii="Times New Roman" w:hAnsi="Times New Roman" w:cs="Times New Roman"/>
          <w:sz w:val="24"/>
          <w:szCs w:val="24"/>
        </w:rPr>
        <w:t xml:space="preserve"> Müdürlüklerinde oluşturulan </w:t>
      </w:r>
      <w:r w:rsidR="00783F04">
        <w:rPr>
          <w:rFonts w:ascii="Times New Roman" w:hAnsi="Times New Roman" w:cs="Times New Roman"/>
          <w:sz w:val="24"/>
          <w:szCs w:val="24"/>
        </w:rPr>
        <w:t>Kırsal Dezavantajlı Alanlar</w:t>
      </w:r>
      <w:r w:rsidRPr="00AD21C8">
        <w:rPr>
          <w:rFonts w:ascii="Times New Roman" w:hAnsi="Times New Roman" w:cs="Times New Roman"/>
          <w:sz w:val="24"/>
          <w:szCs w:val="24"/>
        </w:rPr>
        <w:t xml:space="preserve"> Kalkınma Projesi İl Proje Yönetim Birimi, İlçe Müdürlüklerinde ise Çiftçi Destek Ekiplerinde görevli teknik personeller</w:t>
      </w:r>
      <w:r w:rsidR="00A7771E">
        <w:rPr>
          <w:rFonts w:ascii="Times New Roman" w:hAnsi="Times New Roman" w:cs="Times New Roman"/>
          <w:sz w:val="24"/>
          <w:szCs w:val="24"/>
        </w:rPr>
        <w:t xml:space="preserve"> ile görüşmeleri gerekmektedir.</w:t>
      </w:r>
    </w:p>
    <w:p w:rsidR="00FB4668" w:rsidRPr="00AD21C8" w:rsidRDefault="00FB4668" w:rsidP="00FE3800">
      <w:pPr>
        <w:pStyle w:val="AralkYok"/>
        <w:spacing w:line="276" w:lineRule="auto"/>
        <w:jc w:val="both"/>
        <w:rPr>
          <w:rFonts w:ascii="Times New Roman" w:hAnsi="Times New Roman" w:cs="Times New Roman"/>
          <w:sz w:val="24"/>
          <w:szCs w:val="24"/>
        </w:rPr>
      </w:pPr>
      <w:r w:rsidRPr="00AD21C8">
        <w:rPr>
          <w:rFonts w:ascii="Times New Roman" w:hAnsi="Times New Roman" w:cs="Times New Roman"/>
          <w:sz w:val="24"/>
          <w:szCs w:val="24"/>
        </w:rPr>
        <w:t>Başvuru yapmak isteyenler, Hibe Çağrı Kılavuzunu, başvuru formunu, teknik ve idari şartname örneklerini ve bi</w:t>
      </w:r>
      <w:r w:rsidR="00592326">
        <w:rPr>
          <w:rFonts w:ascii="Times New Roman" w:hAnsi="Times New Roman" w:cs="Times New Roman"/>
          <w:sz w:val="24"/>
          <w:szCs w:val="24"/>
        </w:rPr>
        <w:t xml:space="preserve">lgilendirici diğer belgeleri </w:t>
      </w:r>
      <w:r w:rsidRPr="00AD21C8">
        <w:rPr>
          <w:rFonts w:ascii="Times New Roman" w:hAnsi="Times New Roman" w:cs="Times New Roman"/>
          <w:sz w:val="24"/>
          <w:szCs w:val="24"/>
        </w:rPr>
        <w:t xml:space="preserve">İlçe </w:t>
      </w:r>
      <w:r w:rsidR="00514F9C" w:rsidRPr="00AD21C8">
        <w:rPr>
          <w:rFonts w:ascii="Times New Roman" w:hAnsi="Times New Roman" w:cs="Times New Roman"/>
          <w:sz w:val="24"/>
          <w:szCs w:val="24"/>
        </w:rPr>
        <w:t>Tarım ve Orman</w:t>
      </w:r>
      <w:r w:rsidRPr="00AD21C8">
        <w:rPr>
          <w:rFonts w:ascii="Times New Roman" w:hAnsi="Times New Roman" w:cs="Times New Roman"/>
          <w:sz w:val="24"/>
          <w:szCs w:val="24"/>
        </w:rPr>
        <w:t xml:space="preserve"> Müdürlüklerinden temin edebilirler. Formların doldurulması ve başvuru belgelerinin hazırlanması başvuru sahibi tarafından yapılır.</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Kısaltmalar</w:t>
      </w:r>
    </w:p>
    <w:p w:rsidR="00FB4668" w:rsidRPr="00AD21C8" w:rsidRDefault="00FB4668" w:rsidP="00FB4668">
      <w:pPr>
        <w:tabs>
          <w:tab w:val="left" w:pos="1843"/>
        </w:tabs>
        <w:ind w:firstLine="709"/>
        <w:jc w:val="both"/>
      </w:pPr>
    </w:p>
    <w:p w:rsidR="00FB4668" w:rsidRPr="00AD21C8" w:rsidRDefault="009311F4" w:rsidP="00FB4668">
      <w:pPr>
        <w:tabs>
          <w:tab w:val="left" w:pos="1843"/>
        </w:tabs>
        <w:ind w:firstLine="709"/>
        <w:jc w:val="both"/>
      </w:pPr>
      <w:r>
        <w:t>KDAKP</w:t>
      </w:r>
      <w:r w:rsidR="00FB4668" w:rsidRPr="00AD21C8">
        <w:tab/>
      </w:r>
      <w:r w:rsidR="00B03EA8">
        <w:tab/>
      </w:r>
      <w:r w:rsidR="008C1996">
        <w:t>:</w:t>
      </w:r>
      <w:r>
        <w:t>Kırsal Dezavantajlı Alanlar</w:t>
      </w:r>
      <w:r w:rsidR="00FB4668" w:rsidRPr="00AD21C8">
        <w:t xml:space="preserve"> Kalkınma Projesi</w:t>
      </w:r>
    </w:p>
    <w:p w:rsidR="00FB4668" w:rsidRPr="00AD21C8" w:rsidRDefault="00FB4668" w:rsidP="00FE542D">
      <w:pPr>
        <w:tabs>
          <w:tab w:val="left" w:pos="1843"/>
        </w:tabs>
        <w:ind w:firstLine="709"/>
        <w:jc w:val="both"/>
      </w:pPr>
      <w:r w:rsidRPr="00AD21C8">
        <w:t>T</w:t>
      </w:r>
      <w:r w:rsidR="0066045F" w:rsidRPr="00AD21C8">
        <w:t>O</w:t>
      </w:r>
      <w:r w:rsidRPr="00AD21C8">
        <w:t>B</w:t>
      </w:r>
      <w:r w:rsidRPr="00AD21C8">
        <w:tab/>
      </w:r>
      <w:r w:rsidR="00B03EA8">
        <w:tab/>
      </w:r>
      <w:r w:rsidR="008C1996">
        <w:t>:</w:t>
      </w:r>
      <w:r w:rsidR="00514F9C" w:rsidRPr="00AD21C8">
        <w:t>Tarım ve Orman</w:t>
      </w:r>
      <w:r w:rsidRPr="00AD21C8">
        <w:t xml:space="preserve"> Bakanlığı</w:t>
      </w:r>
    </w:p>
    <w:p w:rsidR="00FB4668" w:rsidRPr="00AD21C8" w:rsidRDefault="00FB4668" w:rsidP="00FB4668">
      <w:pPr>
        <w:tabs>
          <w:tab w:val="left" w:pos="1843"/>
        </w:tabs>
        <w:ind w:firstLine="709"/>
        <w:jc w:val="both"/>
      </w:pPr>
      <w:r w:rsidRPr="00AD21C8">
        <w:t>UNDP</w:t>
      </w:r>
      <w:r w:rsidRPr="00AD21C8">
        <w:tab/>
      </w:r>
      <w:r w:rsidR="00B03EA8">
        <w:tab/>
      </w:r>
      <w:r w:rsidR="008C1996">
        <w:t>:</w:t>
      </w:r>
      <w:r w:rsidRPr="00AD21C8">
        <w:t>Birleşmiş Milletler Kalkınma Programı</w:t>
      </w:r>
    </w:p>
    <w:p w:rsidR="00FB4668" w:rsidRPr="00AD21C8" w:rsidRDefault="00802310" w:rsidP="00FB4668">
      <w:pPr>
        <w:tabs>
          <w:tab w:val="left" w:pos="1843"/>
        </w:tabs>
        <w:ind w:firstLine="709"/>
        <w:jc w:val="both"/>
      </w:pPr>
      <w:r w:rsidRPr="00AD21C8">
        <w:t>EPDB</w:t>
      </w:r>
      <w:r w:rsidR="00695601">
        <w:tab/>
      </w:r>
      <w:r w:rsidR="00FB4668" w:rsidRPr="00AD21C8">
        <w:tab/>
      </w:r>
      <w:r w:rsidR="008C1996">
        <w:t>:</w:t>
      </w:r>
      <w:r w:rsidRPr="00AD21C8">
        <w:t>Etüt ve Projeler Daire Başkanlığı</w:t>
      </w:r>
    </w:p>
    <w:p w:rsidR="00FB4668" w:rsidRPr="00AD21C8" w:rsidRDefault="00FB4668" w:rsidP="00FB4668">
      <w:pPr>
        <w:tabs>
          <w:tab w:val="left" w:pos="1843"/>
        </w:tabs>
        <w:ind w:firstLine="709"/>
        <w:jc w:val="both"/>
      </w:pPr>
      <w:r w:rsidRPr="00AD21C8">
        <w:t>İPYB</w:t>
      </w:r>
      <w:r w:rsidRPr="00AD21C8">
        <w:tab/>
      </w:r>
      <w:r w:rsidR="00B03EA8">
        <w:tab/>
      </w:r>
      <w:r w:rsidR="008C1996">
        <w:t>:</w:t>
      </w:r>
      <w:r w:rsidR="00FE542D">
        <w:t>İl Proje Yönetim Birimi</w:t>
      </w:r>
    </w:p>
    <w:p w:rsidR="00FB4668" w:rsidRDefault="00FB4668" w:rsidP="00FB4668">
      <w:pPr>
        <w:tabs>
          <w:tab w:val="left" w:pos="1843"/>
        </w:tabs>
        <w:ind w:firstLine="709"/>
        <w:jc w:val="both"/>
      </w:pPr>
      <w:r w:rsidRPr="00AD21C8">
        <w:t>ÇDE</w:t>
      </w:r>
      <w:r w:rsidRPr="00AD21C8">
        <w:tab/>
      </w:r>
      <w:r w:rsidR="00B03EA8">
        <w:tab/>
      </w:r>
      <w:r w:rsidR="008C1996">
        <w:t>:</w:t>
      </w:r>
      <w:r w:rsidR="00053674">
        <w:t xml:space="preserve">Çiftçi Destek Ekibi </w:t>
      </w:r>
    </w:p>
    <w:p w:rsidR="00B1598D" w:rsidRPr="00AD21C8" w:rsidRDefault="00B1598D" w:rsidP="00FB4668">
      <w:pPr>
        <w:tabs>
          <w:tab w:val="left" w:pos="1843"/>
        </w:tabs>
        <w:ind w:firstLine="709"/>
        <w:jc w:val="both"/>
      </w:pPr>
      <w:r>
        <w:t>EKK</w:t>
      </w:r>
      <w:r>
        <w:tab/>
      </w:r>
      <w:r>
        <w:tab/>
        <w:t>:Ekonomik Kalkınma Kümesi</w:t>
      </w:r>
    </w:p>
    <w:p w:rsidR="00FB4668" w:rsidRDefault="00FB4668" w:rsidP="00FB4668">
      <w:pPr>
        <w:tabs>
          <w:tab w:val="left" w:pos="1843"/>
        </w:tabs>
        <w:ind w:firstLine="709"/>
        <w:jc w:val="both"/>
      </w:pPr>
      <w:r w:rsidRPr="00AD21C8">
        <w:t>HBS</w:t>
      </w:r>
      <w:r w:rsidRPr="00AD21C8">
        <w:tab/>
      </w:r>
      <w:r w:rsidR="00B03EA8">
        <w:tab/>
      </w:r>
      <w:r w:rsidR="008C1996">
        <w:t>:</w:t>
      </w:r>
      <w:r w:rsidRPr="00AD21C8">
        <w:t>Hayvan Bilgi Sistemi</w:t>
      </w:r>
    </w:p>
    <w:p w:rsidR="00E71C79" w:rsidRDefault="00695601" w:rsidP="00FB4668">
      <w:pPr>
        <w:tabs>
          <w:tab w:val="left" w:pos="1843"/>
        </w:tabs>
        <w:ind w:firstLine="709"/>
        <w:jc w:val="both"/>
      </w:pPr>
      <w:r>
        <w:t>SGK</w:t>
      </w:r>
      <w:r>
        <w:tab/>
      </w:r>
      <w:r>
        <w:tab/>
        <w:t>:Sosyal Güvenlik Kurumu</w:t>
      </w:r>
    </w:p>
    <w:p w:rsidR="00E71C79" w:rsidRDefault="00E71C79" w:rsidP="00FB4668">
      <w:pPr>
        <w:tabs>
          <w:tab w:val="left" w:pos="1843"/>
        </w:tabs>
        <w:ind w:firstLine="709"/>
        <w:jc w:val="both"/>
      </w:pPr>
    </w:p>
    <w:p w:rsidR="00F53E34" w:rsidRDefault="00F53E34" w:rsidP="00FB4668">
      <w:pPr>
        <w:tabs>
          <w:tab w:val="left" w:pos="1843"/>
        </w:tabs>
        <w:ind w:firstLine="709"/>
        <w:jc w:val="both"/>
      </w:pPr>
    </w:p>
    <w:p w:rsidR="00F53E34" w:rsidRPr="00AD21C8" w:rsidRDefault="00F53E34" w:rsidP="00FB4668">
      <w:pPr>
        <w:tabs>
          <w:tab w:val="left" w:pos="1843"/>
        </w:tabs>
        <w:ind w:firstLine="709"/>
        <w:jc w:val="both"/>
      </w:pP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lastRenderedPageBreak/>
        <w:t>Uygulama Bölgesi</w:t>
      </w:r>
    </w:p>
    <w:p w:rsidR="00FB4668" w:rsidRPr="00AD21C8" w:rsidRDefault="00310207" w:rsidP="00890E9C">
      <w:pPr>
        <w:jc w:val="both"/>
      </w:pPr>
      <w:r>
        <w:rPr>
          <w:rFonts w:eastAsia="Calibri"/>
          <w:lang w:eastAsia="en-US"/>
        </w:rPr>
        <w:t>Düziçi Ekonomik Kalkınma Kümesi</w:t>
      </w:r>
      <w:r w:rsidR="006F2AB7">
        <w:rPr>
          <w:rFonts w:eastAsia="Calibri"/>
          <w:lang w:eastAsia="en-US"/>
        </w:rPr>
        <w:t>nde</w:t>
      </w:r>
      <w:r>
        <w:rPr>
          <w:rFonts w:eastAsia="Calibri"/>
          <w:lang w:eastAsia="en-US"/>
        </w:rPr>
        <w:t xml:space="preserve"> (</w:t>
      </w:r>
      <w:r w:rsidRPr="00310207">
        <w:rPr>
          <w:rFonts w:eastAsia="Calibri"/>
          <w:lang w:eastAsia="en-US"/>
        </w:rPr>
        <w:t>ilçenin idari sınırları içerisinde bulunan 8 köy</w:t>
      </w:r>
      <w:r>
        <w:rPr>
          <w:rFonts w:eastAsia="Calibri"/>
          <w:lang w:eastAsia="en-US"/>
        </w:rPr>
        <w:t xml:space="preserve">: Çitli, Çotlu, Gökçayır, Kuşcu, Söğütlügöl, Yenifarsak, </w:t>
      </w:r>
      <w:r w:rsidR="003544BC">
        <w:rPr>
          <w:rFonts w:eastAsia="Calibri"/>
          <w:lang w:eastAsia="en-US"/>
        </w:rPr>
        <w:t>Yeşildere, Yeşilyurt Köyleri</w:t>
      </w:r>
      <w:r>
        <w:rPr>
          <w:rFonts w:eastAsia="Calibri"/>
          <w:lang w:eastAsia="en-US"/>
        </w:rPr>
        <w:t xml:space="preserve">) </w:t>
      </w:r>
      <w:r w:rsidR="001A3F08">
        <w:rPr>
          <w:rFonts w:eastAsia="Calibri"/>
          <w:lang w:eastAsia="en-US"/>
        </w:rPr>
        <w:t xml:space="preserve">hayvancılıkta </w:t>
      </w:r>
      <w:r w:rsidR="00D25F5B">
        <w:rPr>
          <w:rFonts w:eastAsia="Calibri"/>
          <w:lang w:eastAsia="en-US"/>
        </w:rPr>
        <w:t xml:space="preserve">kullanılacak </w:t>
      </w:r>
      <w:r w:rsidR="006F2AB7">
        <w:rPr>
          <w:rFonts w:eastAsia="Calibri"/>
          <w:lang w:eastAsia="en-US"/>
        </w:rPr>
        <w:t xml:space="preserve">yem ezme makinesi, yem kırma makinesi, otomatik inek kaşağı ve </w:t>
      </w:r>
      <w:r w:rsidR="00F30BDF">
        <w:rPr>
          <w:rFonts w:eastAsia="Calibri"/>
          <w:lang w:eastAsia="en-US"/>
        </w:rPr>
        <w:t>koyun-keçi</w:t>
      </w:r>
      <w:r w:rsidR="006F2AB7">
        <w:rPr>
          <w:rFonts w:eastAsia="Calibri"/>
          <w:lang w:eastAsia="en-US"/>
        </w:rPr>
        <w:t xml:space="preserve"> kırkım makinesi </w:t>
      </w:r>
      <w:r w:rsidR="001A3F08">
        <w:rPr>
          <w:rFonts w:eastAsia="Calibri"/>
          <w:lang w:eastAsia="en-US"/>
        </w:rPr>
        <w:t>için hibeye</w:t>
      </w:r>
      <w:r w:rsidR="00FB4668" w:rsidRPr="00AD21C8">
        <w:rPr>
          <w:rFonts w:eastAsia="Calibri"/>
          <w:lang w:eastAsia="en-US"/>
        </w:rPr>
        <w:t xml:space="preserve"> çıkılması planlanmıştır.</w:t>
      </w:r>
    </w:p>
    <w:p w:rsidR="00FB4668" w:rsidRPr="00AD21C8" w:rsidRDefault="00FB4668" w:rsidP="009202A7">
      <w:pPr>
        <w:pStyle w:val="Balk1"/>
        <w:numPr>
          <w:ilvl w:val="0"/>
          <w:numId w:val="53"/>
        </w:numPr>
        <w:tabs>
          <w:tab w:val="clear" w:pos="720"/>
          <w:tab w:val="num" w:pos="360"/>
        </w:tabs>
        <w:spacing w:before="240" w:after="60" w:line="276" w:lineRule="auto"/>
        <w:ind w:left="902" w:hanging="902"/>
        <w:rPr>
          <w:rFonts w:ascii="Times New Roman" w:hAnsi="Times New Roman"/>
          <w:sz w:val="24"/>
          <w:szCs w:val="24"/>
          <w:lang w:val="tr-TR"/>
        </w:rPr>
      </w:pPr>
      <w:r w:rsidRPr="00AD21C8">
        <w:rPr>
          <w:rFonts w:ascii="Times New Roman" w:hAnsi="Times New Roman"/>
          <w:sz w:val="24"/>
          <w:szCs w:val="24"/>
          <w:lang w:val="tr-TR"/>
        </w:rPr>
        <w:t>Desteklenecek yatırımın kapsamı</w:t>
      </w:r>
    </w:p>
    <w:p w:rsidR="001018D9" w:rsidRPr="00D501B4" w:rsidRDefault="001018D9" w:rsidP="00831601">
      <w:pPr>
        <w:pStyle w:val="Balk1"/>
        <w:spacing w:after="100" w:line="276" w:lineRule="auto"/>
        <w:ind w:left="283"/>
        <w:jc w:val="both"/>
        <w:rPr>
          <w:rFonts w:ascii="Times New Roman" w:hAnsi="Times New Roman"/>
          <w:b w:val="0"/>
          <w:sz w:val="24"/>
          <w:szCs w:val="24"/>
          <w:lang w:val="tr-TR"/>
        </w:rPr>
      </w:pPr>
      <w:r w:rsidRPr="00D501B4">
        <w:rPr>
          <w:rFonts w:ascii="Times New Roman" w:hAnsi="Times New Roman"/>
          <w:b w:val="0"/>
          <w:sz w:val="24"/>
          <w:szCs w:val="24"/>
          <w:lang w:val="tr-TR"/>
        </w:rPr>
        <w:t xml:space="preserve">Detayları ekte bulunan Teknik </w:t>
      </w:r>
      <w:r w:rsidR="00D501B4" w:rsidRPr="00D501B4">
        <w:rPr>
          <w:rFonts w:ascii="Times New Roman" w:hAnsi="Times New Roman"/>
          <w:b w:val="0"/>
          <w:sz w:val="24"/>
          <w:szCs w:val="24"/>
          <w:lang w:val="tr-TR"/>
        </w:rPr>
        <w:t>Şartname ’de</w:t>
      </w:r>
      <w:r w:rsidRPr="00D501B4">
        <w:rPr>
          <w:rFonts w:ascii="Times New Roman" w:hAnsi="Times New Roman"/>
          <w:b w:val="0"/>
          <w:sz w:val="24"/>
          <w:szCs w:val="24"/>
          <w:lang w:val="tr-TR"/>
        </w:rPr>
        <w:t xml:space="preserve"> yazılı olduğu üzere, </w:t>
      </w:r>
      <w:r w:rsidR="00831601">
        <w:rPr>
          <w:rFonts w:ascii="Times New Roman" w:hAnsi="Times New Roman"/>
          <w:b w:val="0"/>
          <w:sz w:val="24"/>
          <w:szCs w:val="24"/>
          <w:lang w:val="tr-TR"/>
        </w:rPr>
        <w:t xml:space="preserve">2 </w:t>
      </w:r>
      <w:r w:rsidR="00C60BEE">
        <w:rPr>
          <w:rFonts w:ascii="Times New Roman" w:hAnsi="Times New Roman"/>
          <w:b w:val="0"/>
          <w:sz w:val="24"/>
          <w:szCs w:val="24"/>
          <w:lang w:val="tr-TR"/>
        </w:rPr>
        <w:t xml:space="preserve">(iki) </w:t>
      </w:r>
      <w:r w:rsidR="00831601">
        <w:rPr>
          <w:rFonts w:ascii="Times New Roman" w:hAnsi="Times New Roman"/>
          <w:b w:val="0"/>
          <w:sz w:val="24"/>
          <w:szCs w:val="24"/>
          <w:lang w:val="tr-TR"/>
        </w:rPr>
        <w:t xml:space="preserve">adet yem ezme makinesi, 2 </w:t>
      </w:r>
      <w:r w:rsidR="00C60BEE">
        <w:rPr>
          <w:rFonts w:ascii="Times New Roman" w:hAnsi="Times New Roman"/>
          <w:b w:val="0"/>
          <w:sz w:val="24"/>
          <w:szCs w:val="24"/>
          <w:lang w:val="tr-TR"/>
        </w:rPr>
        <w:t xml:space="preserve">(iki) </w:t>
      </w:r>
      <w:r w:rsidR="00831601">
        <w:rPr>
          <w:rFonts w:ascii="Times New Roman" w:hAnsi="Times New Roman"/>
          <w:b w:val="0"/>
          <w:sz w:val="24"/>
          <w:szCs w:val="24"/>
          <w:lang w:val="tr-TR"/>
        </w:rPr>
        <w:t xml:space="preserve">adet yem kırma makinesi, 2 </w:t>
      </w:r>
      <w:r w:rsidR="00C60BEE">
        <w:rPr>
          <w:rFonts w:ascii="Times New Roman" w:hAnsi="Times New Roman"/>
          <w:b w:val="0"/>
          <w:sz w:val="24"/>
          <w:szCs w:val="24"/>
          <w:lang w:val="tr-TR"/>
        </w:rPr>
        <w:t xml:space="preserve">(iki) </w:t>
      </w:r>
      <w:r w:rsidR="00831601">
        <w:rPr>
          <w:rFonts w:ascii="Times New Roman" w:hAnsi="Times New Roman"/>
          <w:b w:val="0"/>
          <w:sz w:val="24"/>
          <w:szCs w:val="24"/>
          <w:lang w:val="tr-TR"/>
        </w:rPr>
        <w:t xml:space="preserve">adet otomatik inek kaşağı ve 40 </w:t>
      </w:r>
      <w:r w:rsidR="00C60BEE">
        <w:rPr>
          <w:rFonts w:ascii="Times New Roman" w:hAnsi="Times New Roman"/>
          <w:b w:val="0"/>
          <w:sz w:val="24"/>
          <w:szCs w:val="24"/>
          <w:lang w:val="tr-TR"/>
        </w:rPr>
        <w:t xml:space="preserve">(kırk) </w:t>
      </w:r>
      <w:r w:rsidR="00831601">
        <w:rPr>
          <w:rFonts w:ascii="Times New Roman" w:hAnsi="Times New Roman"/>
          <w:b w:val="0"/>
          <w:sz w:val="24"/>
          <w:szCs w:val="24"/>
          <w:lang w:val="tr-TR"/>
        </w:rPr>
        <w:t>adet küçükbaş hayvan kırkım makinesi alımı</w:t>
      </w:r>
      <w:r w:rsidRPr="00D501B4">
        <w:rPr>
          <w:rFonts w:ascii="Times New Roman" w:hAnsi="Times New Roman"/>
          <w:b w:val="0"/>
          <w:sz w:val="24"/>
          <w:szCs w:val="24"/>
          <w:lang w:val="tr-TR"/>
        </w:rPr>
        <w:t xml:space="preserve"> desteklenecektir.</w:t>
      </w:r>
      <w:r w:rsidR="00704B50">
        <w:rPr>
          <w:rFonts w:ascii="Times New Roman" w:hAnsi="Times New Roman"/>
          <w:b w:val="0"/>
          <w:sz w:val="24"/>
          <w:szCs w:val="24"/>
          <w:lang w:val="tr-TR"/>
        </w:rPr>
        <w:t xml:space="preserve"> 1 (bir) yararlanıcı sadece 1 makine ekipman alabilecektir.</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Başvuru sahiplerinde aranacak özellikler</w:t>
      </w:r>
    </w:p>
    <w:p w:rsidR="007542FB" w:rsidRPr="00AD21C8" w:rsidRDefault="007542FB" w:rsidP="005678A1">
      <w:pPr>
        <w:pStyle w:val="NoSpacing3"/>
        <w:numPr>
          <w:ilvl w:val="0"/>
          <w:numId w:val="65"/>
        </w:numPr>
        <w:spacing w:after="60"/>
        <w:jc w:val="both"/>
        <w:rPr>
          <w:rFonts w:ascii="Times New Roman" w:hAnsi="Times New Roman" w:cs="Times New Roman"/>
          <w:sz w:val="24"/>
          <w:szCs w:val="24"/>
        </w:rPr>
      </w:pPr>
      <w:r w:rsidRPr="00AD21C8">
        <w:rPr>
          <w:rFonts w:ascii="Times New Roman" w:hAnsi="Times New Roman" w:cs="Times New Roman"/>
          <w:sz w:val="24"/>
          <w:szCs w:val="24"/>
        </w:rPr>
        <w:t>Kamu çalışanları (işçi, memur ve sözleşmeli</w:t>
      </w:r>
      <w:r w:rsidR="00B531B8">
        <w:rPr>
          <w:rFonts w:ascii="Times New Roman" w:hAnsi="Times New Roman" w:cs="Times New Roman"/>
          <w:sz w:val="24"/>
          <w:szCs w:val="24"/>
        </w:rPr>
        <w:t xml:space="preserve"> personel</w:t>
      </w:r>
      <w:r w:rsidRPr="00AD21C8">
        <w:rPr>
          <w:rFonts w:ascii="Times New Roman" w:hAnsi="Times New Roman" w:cs="Times New Roman"/>
          <w:sz w:val="24"/>
          <w:szCs w:val="24"/>
        </w:rPr>
        <w:t>) başvuru yapamazlar.</w:t>
      </w:r>
      <w:r w:rsidR="0067293F">
        <w:rPr>
          <w:rFonts w:ascii="Times New Roman" w:hAnsi="Times New Roman" w:cs="Times New Roman"/>
          <w:sz w:val="24"/>
          <w:szCs w:val="24"/>
        </w:rPr>
        <w:t xml:space="preserve"> Muhtarlar başvuru yapabilir.</w:t>
      </w:r>
    </w:p>
    <w:p w:rsidR="00A75F1D" w:rsidRPr="00AD21C8" w:rsidRDefault="00FB4668" w:rsidP="005678A1">
      <w:pPr>
        <w:pStyle w:val="NoSpacing3"/>
        <w:numPr>
          <w:ilvl w:val="0"/>
          <w:numId w:val="65"/>
        </w:numPr>
        <w:spacing w:after="60"/>
        <w:jc w:val="both"/>
        <w:rPr>
          <w:rFonts w:ascii="Times New Roman" w:hAnsi="Times New Roman" w:cs="Times New Roman"/>
          <w:sz w:val="24"/>
          <w:szCs w:val="24"/>
        </w:rPr>
      </w:pPr>
      <w:r w:rsidRPr="00AD21C8">
        <w:rPr>
          <w:rFonts w:ascii="Times New Roman" w:hAnsi="Times New Roman" w:cs="Times New Roman"/>
          <w:sz w:val="24"/>
          <w:szCs w:val="24"/>
        </w:rPr>
        <w:t xml:space="preserve">Başvuru sahipleri </w:t>
      </w:r>
      <w:r w:rsidR="00D25F5B">
        <w:rPr>
          <w:rFonts w:ascii="Times New Roman" w:hAnsi="Times New Roman" w:cs="Times New Roman"/>
          <w:sz w:val="24"/>
          <w:szCs w:val="24"/>
        </w:rPr>
        <w:t xml:space="preserve">Düziçi </w:t>
      </w:r>
      <w:r w:rsidR="005C792E">
        <w:rPr>
          <w:rFonts w:ascii="Times New Roman" w:hAnsi="Times New Roman" w:cs="Times New Roman"/>
          <w:sz w:val="24"/>
          <w:szCs w:val="24"/>
        </w:rPr>
        <w:t>Ekonomik Kalkınma Kümesi sınırları</w:t>
      </w:r>
      <w:r w:rsidR="00831601">
        <w:rPr>
          <w:rFonts w:ascii="Times New Roman" w:hAnsi="Times New Roman" w:cs="Times New Roman"/>
          <w:sz w:val="24"/>
          <w:szCs w:val="24"/>
        </w:rPr>
        <w:t xml:space="preserve"> içerisinde yer alan </w:t>
      </w:r>
      <w:r w:rsidR="005C792E">
        <w:rPr>
          <w:rFonts w:ascii="Times New Roman" w:hAnsi="Times New Roman" w:cs="Times New Roman"/>
          <w:sz w:val="24"/>
          <w:szCs w:val="24"/>
        </w:rPr>
        <w:t>köylerde</w:t>
      </w:r>
      <w:r w:rsidR="00401A62" w:rsidRPr="00AD21C8">
        <w:rPr>
          <w:rFonts w:ascii="Times New Roman" w:hAnsi="Times New Roman" w:cs="Times New Roman"/>
          <w:sz w:val="24"/>
          <w:szCs w:val="24"/>
        </w:rPr>
        <w:t xml:space="preserve"> en az 6 (altı) aydır</w:t>
      </w:r>
      <w:r w:rsidR="000B7D87" w:rsidRPr="00AD21C8">
        <w:rPr>
          <w:rFonts w:ascii="Times New Roman" w:hAnsi="Times New Roman" w:cs="Times New Roman"/>
          <w:sz w:val="24"/>
          <w:szCs w:val="24"/>
        </w:rPr>
        <w:t xml:space="preserve"> </w:t>
      </w:r>
      <w:r w:rsidR="00E71C79">
        <w:rPr>
          <w:rFonts w:ascii="Times New Roman" w:hAnsi="Times New Roman" w:cs="Times New Roman"/>
          <w:sz w:val="24"/>
          <w:szCs w:val="24"/>
        </w:rPr>
        <w:t>ikamet ediyor olmalıdır.</w:t>
      </w:r>
    </w:p>
    <w:p w:rsidR="00FB4668" w:rsidRPr="00AD21C8" w:rsidRDefault="00FB4668" w:rsidP="005678A1">
      <w:pPr>
        <w:pStyle w:val="NoSpacing3"/>
        <w:numPr>
          <w:ilvl w:val="0"/>
          <w:numId w:val="65"/>
        </w:numPr>
        <w:spacing w:after="60"/>
        <w:jc w:val="both"/>
        <w:rPr>
          <w:rFonts w:ascii="Times New Roman" w:hAnsi="Times New Roman" w:cs="Times New Roman"/>
          <w:sz w:val="24"/>
          <w:szCs w:val="24"/>
        </w:rPr>
      </w:pPr>
      <w:r w:rsidRPr="00AD21C8">
        <w:rPr>
          <w:rFonts w:ascii="Times New Roman" w:hAnsi="Times New Roman" w:cs="Times New Roman"/>
          <w:sz w:val="24"/>
          <w:szCs w:val="24"/>
        </w:rPr>
        <w:t>Tüzel kişiler ve çiftçi örgütleri adına başvuru yapılamaz.</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Başvuru dosyasında bulunması gereken belgeler</w:t>
      </w:r>
    </w:p>
    <w:p w:rsidR="00FB4668" w:rsidRPr="00AD21C8" w:rsidRDefault="00FB4668" w:rsidP="00953D76">
      <w:pPr>
        <w:pStyle w:val="NoSpacing3"/>
        <w:numPr>
          <w:ilvl w:val="0"/>
          <w:numId w:val="56"/>
        </w:numPr>
        <w:spacing w:after="60"/>
        <w:jc w:val="both"/>
        <w:rPr>
          <w:rFonts w:ascii="Times New Roman" w:hAnsi="Times New Roman" w:cs="Times New Roman"/>
          <w:sz w:val="24"/>
          <w:szCs w:val="24"/>
        </w:rPr>
      </w:pPr>
      <w:r w:rsidRPr="00AD21C8">
        <w:rPr>
          <w:rFonts w:ascii="Times New Roman" w:hAnsi="Times New Roman" w:cs="Times New Roman"/>
          <w:sz w:val="24"/>
          <w:szCs w:val="24"/>
        </w:rPr>
        <w:t>Tarımsal Üretim ve Sul</w:t>
      </w:r>
      <w:r w:rsidR="00BB6E68">
        <w:rPr>
          <w:rFonts w:ascii="Times New Roman" w:hAnsi="Times New Roman" w:cs="Times New Roman"/>
          <w:sz w:val="24"/>
          <w:szCs w:val="24"/>
        </w:rPr>
        <w:t>ama Projeleri Başvuru Formu (</w:t>
      </w:r>
      <w:r w:rsidR="007C70AA">
        <w:rPr>
          <w:rFonts w:ascii="Times New Roman" w:hAnsi="Times New Roman" w:cs="Times New Roman"/>
          <w:sz w:val="24"/>
          <w:szCs w:val="24"/>
        </w:rPr>
        <w:t xml:space="preserve">Düziçi </w:t>
      </w:r>
      <w:r w:rsidRPr="00AD21C8">
        <w:rPr>
          <w:rFonts w:ascii="Times New Roman" w:hAnsi="Times New Roman" w:cs="Times New Roman"/>
          <w:sz w:val="24"/>
          <w:szCs w:val="24"/>
        </w:rPr>
        <w:t>İlçe Müdürlü</w:t>
      </w:r>
      <w:r w:rsidR="007C70AA">
        <w:rPr>
          <w:rFonts w:ascii="Times New Roman" w:hAnsi="Times New Roman" w:cs="Times New Roman"/>
          <w:sz w:val="24"/>
          <w:szCs w:val="24"/>
        </w:rPr>
        <w:t>ğü</w:t>
      </w:r>
      <w:r w:rsidRPr="00AD21C8">
        <w:rPr>
          <w:rFonts w:ascii="Times New Roman" w:hAnsi="Times New Roman" w:cs="Times New Roman"/>
          <w:sz w:val="24"/>
          <w:szCs w:val="24"/>
        </w:rPr>
        <w:t>nden temin edilebilir)</w:t>
      </w:r>
    </w:p>
    <w:p w:rsidR="0093653E" w:rsidRPr="00AD21C8" w:rsidRDefault="00FC6DF3" w:rsidP="00953D76">
      <w:pPr>
        <w:pStyle w:val="NoSpacing3"/>
        <w:numPr>
          <w:ilvl w:val="0"/>
          <w:numId w:val="56"/>
        </w:numPr>
        <w:spacing w:after="60"/>
        <w:jc w:val="both"/>
        <w:rPr>
          <w:rFonts w:ascii="Times New Roman" w:hAnsi="Times New Roman" w:cs="Times New Roman"/>
          <w:sz w:val="24"/>
          <w:szCs w:val="24"/>
        </w:rPr>
      </w:pPr>
      <w:r>
        <w:rPr>
          <w:rFonts w:ascii="Times New Roman" w:hAnsi="Times New Roman" w:cs="Times New Roman"/>
          <w:sz w:val="24"/>
          <w:szCs w:val="24"/>
        </w:rPr>
        <w:t>e-</w:t>
      </w:r>
      <w:r w:rsidR="00064ABD" w:rsidRPr="00AD21C8">
        <w:rPr>
          <w:rFonts w:ascii="Times New Roman" w:hAnsi="Times New Roman" w:cs="Times New Roman"/>
          <w:sz w:val="24"/>
          <w:szCs w:val="24"/>
        </w:rPr>
        <w:t xml:space="preserve">Devlet sisteminden alacağı 6 </w:t>
      </w:r>
      <w:r w:rsidR="00A723E5">
        <w:rPr>
          <w:rFonts w:ascii="Times New Roman" w:hAnsi="Times New Roman" w:cs="Times New Roman"/>
          <w:sz w:val="24"/>
          <w:szCs w:val="24"/>
        </w:rPr>
        <w:t xml:space="preserve">(altı) </w:t>
      </w:r>
      <w:r w:rsidR="00064ABD" w:rsidRPr="00AD21C8">
        <w:rPr>
          <w:rFonts w:ascii="Times New Roman" w:hAnsi="Times New Roman" w:cs="Times New Roman"/>
          <w:sz w:val="24"/>
          <w:szCs w:val="24"/>
        </w:rPr>
        <w:t>aylık ikametini gösterir Adres Bilgileri Raporu.</w:t>
      </w:r>
    </w:p>
    <w:p w:rsidR="002C7135" w:rsidRPr="008B4D3F" w:rsidRDefault="00700F49" w:rsidP="007F7B9B">
      <w:pPr>
        <w:pStyle w:val="ListeParagraf"/>
        <w:numPr>
          <w:ilvl w:val="0"/>
          <w:numId w:val="56"/>
        </w:numPr>
        <w:spacing w:after="60"/>
        <w:jc w:val="both"/>
      </w:pPr>
      <w:r>
        <w:t>Aynı H</w:t>
      </w:r>
      <w:r w:rsidR="002F0F10" w:rsidRPr="00AD21C8">
        <w:t>ane</w:t>
      </w:r>
      <w:r>
        <w:t>de Yaşayan B</w:t>
      </w:r>
      <w:r w:rsidR="008B4D3F">
        <w:t>ireyler Beyan F</w:t>
      </w:r>
      <w:r w:rsidR="00AF4F18">
        <w:t>ormu</w:t>
      </w:r>
      <w:r w:rsidR="008B4D3F">
        <w:t xml:space="preserve"> </w:t>
      </w:r>
      <w:r w:rsidR="008B4D3F" w:rsidRPr="008B4D3F">
        <w:rPr>
          <w:rFonts w:eastAsiaTheme="minorHAnsi"/>
          <w:lang w:eastAsia="en-US"/>
        </w:rPr>
        <w:t>(Düziçi İlçe Müdürlüğünden temin edilebilir)</w:t>
      </w:r>
      <w:r w:rsidR="002C7135" w:rsidRPr="008B4D3F">
        <w:t>.</w:t>
      </w:r>
    </w:p>
    <w:p w:rsidR="002F0F10" w:rsidRPr="00AD21C8" w:rsidRDefault="002F0F10" w:rsidP="00953D76">
      <w:pPr>
        <w:pStyle w:val="NoSpacing3"/>
        <w:numPr>
          <w:ilvl w:val="0"/>
          <w:numId w:val="56"/>
        </w:numPr>
        <w:spacing w:after="60"/>
        <w:jc w:val="both"/>
        <w:rPr>
          <w:rFonts w:ascii="Times New Roman" w:hAnsi="Times New Roman" w:cs="Times New Roman"/>
          <w:sz w:val="24"/>
          <w:szCs w:val="24"/>
        </w:rPr>
      </w:pPr>
      <w:r w:rsidRPr="00AD21C8">
        <w:rPr>
          <w:rFonts w:ascii="Times New Roman" w:hAnsi="Times New Roman" w:cs="Times New Roman"/>
          <w:sz w:val="24"/>
          <w:szCs w:val="24"/>
        </w:rPr>
        <w:t>Eğer başvuru sahibi ile aynı hanede ikamet eden en az %80 engelli birey varsa, engellilik durumunu</w:t>
      </w:r>
      <w:r w:rsidR="002C7135">
        <w:rPr>
          <w:rFonts w:ascii="Times New Roman" w:hAnsi="Times New Roman" w:cs="Times New Roman"/>
          <w:sz w:val="24"/>
          <w:szCs w:val="24"/>
        </w:rPr>
        <w:t xml:space="preserve"> gösteren rapor eklenmelidir</w:t>
      </w:r>
      <w:r w:rsidR="00AF4F18">
        <w:rPr>
          <w:rFonts w:ascii="Times New Roman" w:hAnsi="Times New Roman" w:cs="Times New Roman"/>
          <w:sz w:val="24"/>
          <w:szCs w:val="24"/>
        </w:rPr>
        <w:t>.</w:t>
      </w:r>
    </w:p>
    <w:p w:rsidR="007542FB" w:rsidRPr="00AD21C8" w:rsidRDefault="00FC6DF3" w:rsidP="00953D76">
      <w:pPr>
        <w:pStyle w:val="NoSpacing3"/>
        <w:numPr>
          <w:ilvl w:val="0"/>
          <w:numId w:val="56"/>
        </w:numPr>
        <w:spacing w:after="60"/>
        <w:jc w:val="both"/>
        <w:rPr>
          <w:rFonts w:ascii="Times New Roman" w:hAnsi="Times New Roman" w:cs="Times New Roman"/>
          <w:sz w:val="24"/>
          <w:szCs w:val="24"/>
        </w:rPr>
      </w:pPr>
      <w:r>
        <w:rPr>
          <w:rFonts w:ascii="Times New Roman" w:hAnsi="Times New Roman" w:cs="Times New Roman"/>
          <w:sz w:val="24"/>
          <w:szCs w:val="24"/>
        </w:rPr>
        <w:t>e-</w:t>
      </w:r>
      <w:r w:rsidR="007542FB" w:rsidRPr="00AD21C8">
        <w:rPr>
          <w:rFonts w:ascii="Times New Roman" w:hAnsi="Times New Roman" w:cs="Times New Roman"/>
          <w:sz w:val="24"/>
          <w:szCs w:val="24"/>
        </w:rPr>
        <w:t xml:space="preserve">Devlet sisteminden alacağı </w:t>
      </w:r>
      <w:r w:rsidR="00837370" w:rsidRPr="00AD21C8">
        <w:rPr>
          <w:rFonts w:ascii="Times New Roman" w:hAnsi="Times New Roman" w:cs="Times New Roman"/>
          <w:sz w:val="24"/>
          <w:szCs w:val="24"/>
        </w:rPr>
        <w:t>SGK Hizmet Döküm Raporu</w:t>
      </w:r>
    </w:p>
    <w:p w:rsidR="00FB4668" w:rsidRPr="00AD21C8" w:rsidRDefault="002A0BCA" w:rsidP="00953D76">
      <w:pPr>
        <w:pStyle w:val="NoSpacing3"/>
        <w:numPr>
          <w:ilvl w:val="0"/>
          <w:numId w:val="56"/>
        </w:numPr>
        <w:spacing w:after="60"/>
        <w:jc w:val="both"/>
        <w:rPr>
          <w:rFonts w:ascii="Times New Roman" w:hAnsi="Times New Roman" w:cs="Times New Roman"/>
          <w:sz w:val="24"/>
          <w:szCs w:val="24"/>
        </w:rPr>
      </w:pPr>
      <w:r>
        <w:rPr>
          <w:rFonts w:ascii="Times New Roman" w:hAnsi="Times New Roman" w:cs="Times New Roman"/>
          <w:sz w:val="24"/>
          <w:szCs w:val="24"/>
        </w:rPr>
        <w:t>HBS kaydı dökümü</w:t>
      </w:r>
    </w:p>
    <w:p w:rsidR="00FB4668" w:rsidRDefault="00FB4668" w:rsidP="00953D76">
      <w:pPr>
        <w:numPr>
          <w:ilvl w:val="0"/>
          <w:numId w:val="56"/>
        </w:numPr>
        <w:jc w:val="both"/>
      </w:pPr>
      <w:r w:rsidRPr="00AD21C8">
        <w:t>Başvuru sahibi herhangi bir çift</w:t>
      </w:r>
      <w:r w:rsidR="00B479F7" w:rsidRPr="00AD21C8">
        <w:t>çi örgütüne kayıtlı ise belgesi (Ziraat Odası üyeliği hariç).</w:t>
      </w:r>
    </w:p>
    <w:p w:rsidR="00BC1526" w:rsidRPr="00AD21C8" w:rsidRDefault="00BC1526" w:rsidP="00953D76">
      <w:pPr>
        <w:numPr>
          <w:ilvl w:val="0"/>
          <w:numId w:val="56"/>
        </w:numPr>
        <w:jc w:val="both"/>
      </w:pPr>
      <w:r>
        <w:t>Teknik ve İdari Şartname</w:t>
      </w:r>
    </w:p>
    <w:p w:rsidR="00FB4668" w:rsidRPr="00AD21C8" w:rsidRDefault="00FB4668" w:rsidP="00FF1F6D">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Başvuru Sahiplerinin Dikkat Etmesi Gereken Hususlar</w:t>
      </w:r>
    </w:p>
    <w:p w:rsidR="00FB4668" w:rsidRPr="00AD21C8" w:rsidRDefault="00FB4668" w:rsidP="00ED7000">
      <w:pPr>
        <w:pStyle w:val="AralkYok"/>
        <w:numPr>
          <w:ilvl w:val="0"/>
          <w:numId w:val="55"/>
        </w:numPr>
        <w:spacing w:after="120" w:line="25" w:lineRule="atLeast"/>
        <w:ind w:hanging="437"/>
        <w:jc w:val="both"/>
        <w:rPr>
          <w:rFonts w:ascii="Times New Roman" w:hAnsi="Times New Roman" w:cs="Times New Roman"/>
          <w:sz w:val="24"/>
          <w:szCs w:val="24"/>
        </w:rPr>
      </w:pPr>
      <w:r w:rsidRPr="00AD21C8">
        <w:rPr>
          <w:rFonts w:ascii="Times New Roman" w:hAnsi="Times New Roman" w:cs="Times New Roman"/>
          <w:sz w:val="24"/>
          <w:szCs w:val="24"/>
        </w:rPr>
        <w:t>Başvurular, ilan edilen başvuru bitiş tarihinden önce yapılmış olmalıdır. Bu tarihten sonra yapılan başvurular kabul edilmeyecektir.</w:t>
      </w:r>
    </w:p>
    <w:p w:rsidR="00FB4668" w:rsidRPr="00AD21C8" w:rsidRDefault="00FB4668" w:rsidP="00ED7000">
      <w:pPr>
        <w:pStyle w:val="AralkYok"/>
        <w:numPr>
          <w:ilvl w:val="0"/>
          <w:numId w:val="55"/>
        </w:numPr>
        <w:spacing w:after="120" w:line="25" w:lineRule="atLeast"/>
        <w:ind w:hanging="437"/>
        <w:jc w:val="both"/>
        <w:rPr>
          <w:rFonts w:ascii="Times New Roman" w:hAnsi="Times New Roman" w:cs="Times New Roman"/>
          <w:sz w:val="24"/>
          <w:szCs w:val="24"/>
        </w:rPr>
      </w:pPr>
      <w:r w:rsidRPr="00AD21C8">
        <w:rPr>
          <w:rFonts w:ascii="Times New Roman" w:hAnsi="Times New Roman" w:cs="Times New Roman"/>
          <w:sz w:val="24"/>
          <w:szCs w:val="24"/>
        </w:rPr>
        <w:t>Başvurular şahsen yapılmalıdır. İnternet veya posta yoluyla yapılacak b</w:t>
      </w:r>
      <w:r w:rsidR="00E71C79">
        <w:rPr>
          <w:rFonts w:ascii="Times New Roman" w:hAnsi="Times New Roman" w:cs="Times New Roman"/>
          <w:sz w:val="24"/>
          <w:szCs w:val="24"/>
        </w:rPr>
        <w:t>aşvurular kabul edilmeyecektir.</w:t>
      </w:r>
    </w:p>
    <w:p w:rsidR="00ED7000" w:rsidRPr="00ED7000" w:rsidRDefault="00ED7000" w:rsidP="00ED7000">
      <w:pPr>
        <w:pStyle w:val="ListeParagraf"/>
        <w:numPr>
          <w:ilvl w:val="0"/>
          <w:numId w:val="55"/>
        </w:numPr>
        <w:spacing w:after="120"/>
        <w:ind w:hanging="437"/>
        <w:jc w:val="both"/>
        <w:rPr>
          <w:rFonts w:eastAsiaTheme="minorHAnsi"/>
          <w:lang w:eastAsia="en-US"/>
        </w:rPr>
      </w:pPr>
      <w:r w:rsidRPr="00ED7000">
        <w:rPr>
          <w:rFonts w:eastAsiaTheme="minorHAnsi"/>
          <w:lang w:eastAsia="en-US"/>
        </w:rPr>
        <w:t>Başvuru dosyaları 4 (dört) takım olarak hazırlanacaktır. 1 (bir) takımı asıl olmak üzere 2 (iki) takımı İPYB’ye gönderilecek, 1 (bir) takımı Çiftçi Destek Ekiplerince muhafaza edilecektir. 1 (bir) takım da başvuru sahibinde kalacaktır.</w:t>
      </w:r>
    </w:p>
    <w:p w:rsidR="00FB4668" w:rsidRPr="005A2DCC" w:rsidRDefault="00E73724" w:rsidP="00ED7000">
      <w:pPr>
        <w:pStyle w:val="AralkYok"/>
        <w:numPr>
          <w:ilvl w:val="0"/>
          <w:numId w:val="55"/>
        </w:numPr>
        <w:spacing w:after="120" w:line="25" w:lineRule="atLeast"/>
        <w:ind w:hanging="437"/>
        <w:jc w:val="both"/>
        <w:rPr>
          <w:rFonts w:ascii="Times New Roman" w:hAnsi="Times New Roman" w:cs="Times New Roman"/>
          <w:sz w:val="24"/>
          <w:szCs w:val="24"/>
        </w:rPr>
      </w:pPr>
      <w:r w:rsidRPr="005A2DCC">
        <w:rPr>
          <w:rFonts w:ascii="Times New Roman" w:hAnsi="Times New Roman" w:cs="Times New Roman"/>
          <w:sz w:val="24"/>
          <w:szCs w:val="24"/>
        </w:rPr>
        <w:t>Hibeye esas yatırım t</w:t>
      </w:r>
      <w:r w:rsidR="00FB4668" w:rsidRPr="005A2DCC">
        <w:rPr>
          <w:rFonts w:ascii="Times New Roman" w:hAnsi="Times New Roman" w:cs="Times New Roman"/>
          <w:sz w:val="24"/>
          <w:szCs w:val="24"/>
        </w:rPr>
        <w:t>utarı</w:t>
      </w:r>
      <w:r w:rsidRPr="005A2DCC">
        <w:rPr>
          <w:rFonts w:ascii="Times New Roman" w:hAnsi="Times New Roman" w:cs="Times New Roman"/>
          <w:sz w:val="24"/>
          <w:szCs w:val="24"/>
        </w:rPr>
        <w:t xml:space="preserve"> </w:t>
      </w:r>
      <w:r w:rsidR="00DA15EE" w:rsidRPr="005A2DCC">
        <w:rPr>
          <w:rFonts w:ascii="Times New Roman" w:hAnsi="Times New Roman" w:cs="Times New Roman"/>
          <w:sz w:val="24"/>
          <w:szCs w:val="24"/>
        </w:rPr>
        <w:t>yem ezme makinesi için</w:t>
      </w:r>
      <w:r w:rsidR="00FB4668" w:rsidRPr="005A2DCC">
        <w:rPr>
          <w:rFonts w:ascii="Times New Roman" w:hAnsi="Times New Roman" w:cs="Times New Roman"/>
          <w:sz w:val="24"/>
          <w:szCs w:val="24"/>
        </w:rPr>
        <w:t xml:space="preserve"> en fazla KDV hariç </w:t>
      </w:r>
      <w:r w:rsidR="00DA15EE" w:rsidRPr="005A2DCC">
        <w:rPr>
          <w:rFonts w:ascii="Times New Roman" w:hAnsi="Times New Roman" w:cs="Times New Roman"/>
          <w:sz w:val="24"/>
          <w:szCs w:val="24"/>
        </w:rPr>
        <w:t>7</w:t>
      </w:r>
      <w:r w:rsidR="00797971" w:rsidRPr="005A2DCC">
        <w:rPr>
          <w:rFonts w:ascii="Times New Roman" w:hAnsi="Times New Roman" w:cs="Times New Roman"/>
          <w:sz w:val="24"/>
          <w:szCs w:val="24"/>
        </w:rPr>
        <w:t>.</w:t>
      </w:r>
      <w:r w:rsidR="00E076DE" w:rsidRPr="005A2DCC">
        <w:rPr>
          <w:rFonts w:ascii="Times New Roman" w:hAnsi="Times New Roman" w:cs="Times New Roman"/>
          <w:sz w:val="24"/>
          <w:szCs w:val="24"/>
        </w:rPr>
        <w:t>0</w:t>
      </w:r>
      <w:r w:rsidR="005E66E0" w:rsidRPr="005A2DCC">
        <w:rPr>
          <w:rFonts w:ascii="Times New Roman" w:hAnsi="Times New Roman" w:cs="Times New Roman"/>
          <w:sz w:val="24"/>
          <w:szCs w:val="24"/>
        </w:rPr>
        <w:t>00</w:t>
      </w:r>
      <w:r w:rsidR="00FB4668" w:rsidRPr="005A2DCC">
        <w:rPr>
          <w:rFonts w:ascii="Times New Roman" w:hAnsi="Times New Roman" w:cs="Times New Roman"/>
          <w:sz w:val="24"/>
          <w:szCs w:val="24"/>
        </w:rPr>
        <w:t xml:space="preserve"> TL</w:t>
      </w:r>
      <w:r w:rsidR="00DA15EE" w:rsidRPr="005A2DCC">
        <w:rPr>
          <w:rFonts w:ascii="Times New Roman" w:hAnsi="Times New Roman" w:cs="Times New Roman"/>
          <w:sz w:val="24"/>
          <w:szCs w:val="24"/>
        </w:rPr>
        <w:t>, yem kırma makinesi için 10.000 TL, otomatik inek kaşağı için</w:t>
      </w:r>
      <w:r w:rsidRPr="005A2DCC">
        <w:rPr>
          <w:rFonts w:ascii="Times New Roman" w:hAnsi="Times New Roman" w:cs="Times New Roman"/>
          <w:sz w:val="24"/>
          <w:szCs w:val="24"/>
        </w:rPr>
        <w:t xml:space="preserve"> 4.000 TL</w:t>
      </w:r>
      <w:r w:rsidR="00DA15EE" w:rsidRPr="005A2DCC">
        <w:rPr>
          <w:rFonts w:ascii="Times New Roman" w:hAnsi="Times New Roman" w:cs="Times New Roman"/>
          <w:sz w:val="24"/>
          <w:szCs w:val="24"/>
        </w:rPr>
        <w:t xml:space="preserve"> ve küçükbaş </w:t>
      </w:r>
      <w:r w:rsidR="00DA15EE" w:rsidRPr="005A2DCC">
        <w:rPr>
          <w:rFonts w:ascii="Times New Roman" w:hAnsi="Times New Roman" w:cs="Times New Roman"/>
          <w:sz w:val="24"/>
          <w:szCs w:val="24"/>
        </w:rPr>
        <w:lastRenderedPageBreak/>
        <w:t>kırkım makinesi</w:t>
      </w:r>
      <w:r w:rsidRPr="005A2DCC">
        <w:rPr>
          <w:rFonts w:ascii="Times New Roman" w:hAnsi="Times New Roman" w:cs="Times New Roman"/>
          <w:sz w:val="24"/>
          <w:szCs w:val="24"/>
        </w:rPr>
        <w:t xml:space="preserve"> için 2.</w:t>
      </w:r>
      <w:r w:rsidR="00DA15EE" w:rsidRPr="005A2DCC">
        <w:rPr>
          <w:rFonts w:ascii="Times New Roman" w:hAnsi="Times New Roman" w:cs="Times New Roman"/>
          <w:sz w:val="24"/>
          <w:szCs w:val="24"/>
        </w:rPr>
        <w:t>500 TL</w:t>
      </w:r>
      <w:r w:rsidRPr="005A2DCC">
        <w:rPr>
          <w:rFonts w:ascii="Times New Roman" w:hAnsi="Times New Roman" w:cs="Times New Roman"/>
          <w:sz w:val="24"/>
          <w:szCs w:val="24"/>
        </w:rPr>
        <w:t xml:space="preserve"> </w:t>
      </w:r>
      <w:r w:rsidR="00FB4668" w:rsidRPr="005A2DCC">
        <w:rPr>
          <w:rFonts w:ascii="Times New Roman" w:hAnsi="Times New Roman" w:cs="Times New Roman"/>
          <w:sz w:val="24"/>
          <w:szCs w:val="24"/>
        </w:rPr>
        <w:t xml:space="preserve">olacaktır. Bu tutarın üzerindeki yatırım giderlerini, limit üstü katkı olarak yararlanıcılar </w:t>
      </w:r>
      <w:r w:rsidRPr="005A2DCC">
        <w:rPr>
          <w:rFonts w:ascii="Times New Roman" w:hAnsi="Times New Roman" w:cs="Times New Roman"/>
          <w:sz w:val="24"/>
          <w:szCs w:val="24"/>
        </w:rPr>
        <w:t>kendi öz kaynaklarından karşılay</w:t>
      </w:r>
      <w:r w:rsidR="00FB4668" w:rsidRPr="005A2DCC">
        <w:rPr>
          <w:rFonts w:ascii="Times New Roman" w:hAnsi="Times New Roman" w:cs="Times New Roman"/>
          <w:sz w:val="24"/>
          <w:szCs w:val="24"/>
        </w:rPr>
        <w:t>acaktır.</w:t>
      </w:r>
    </w:p>
    <w:p w:rsidR="00FB4668" w:rsidRPr="009C0D5B" w:rsidRDefault="00FB4668" w:rsidP="008059BF">
      <w:pPr>
        <w:pStyle w:val="AralkYok"/>
        <w:numPr>
          <w:ilvl w:val="0"/>
          <w:numId w:val="55"/>
        </w:numPr>
        <w:spacing w:after="60"/>
        <w:jc w:val="both"/>
        <w:rPr>
          <w:rFonts w:ascii="Times New Roman" w:hAnsi="Times New Roman" w:cs="Times New Roman"/>
          <w:sz w:val="24"/>
          <w:szCs w:val="24"/>
        </w:rPr>
      </w:pPr>
      <w:r w:rsidRPr="009C0D5B">
        <w:rPr>
          <w:rFonts w:ascii="Times New Roman" w:hAnsi="Times New Roman" w:cs="Times New Roman"/>
          <w:sz w:val="24"/>
          <w:szCs w:val="24"/>
        </w:rPr>
        <w:t>Bireysel yararlanıcılar için, ödenecek hibe miktarı, tek</w:t>
      </w:r>
      <w:r w:rsidR="00E73724" w:rsidRPr="009C0D5B">
        <w:rPr>
          <w:rFonts w:ascii="Times New Roman" w:hAnsi="Times New Roman" w:cs="Times New Roman"/>
          <w:sz w:val="24"/>
          <w:szCs w:val="24"/>
        </w:rPr>
        <w:t>n</w:t>
      </w:r>
      <w:r w:rsidR="00D25F5B">
        <w:rPr>
          <w:rFonts w:ascii="Times New Roman" w:hAnsi="Times New Roman" w:cs="Times New Roman"/>
          <w:sz w:val="24"/>
          <w:szCs w:val="24"/>
        </w:rPr>
        <w:t xml:space="preserve">ik şartnamenin içeriğine uygun </w:t>
      </w:r>
      <w:r w:rsidRPr="009C0D5B">
        <w:rPr>
          <w:rFonts w:ascii="Times New Roman" w:hAnsi="Times New Roman" w:cs="Times New Roman"/>
          <w:sz w:val="24"/>
          <w:szCs w:val="24"/>
        </w:rPr>
        <w:t>maliyetlerin KDV hariç %70’idir. Kalan %30’luk yararlanıcı katkısı ve KDV ödemeleri yararlanıcılar tarafından karşılanacaktır. Toplam hibe tutarı</w:t>
      </w:r>
      <w:r w:rsidR="00D17048">
        <w:rPr>
          <w:rFonts w:ascii="Times New Roman" w:hAnsi="Times New Roman" w:cs="Times New Roman"/>
          <w:sz w:val="24"/>
          <w:szCs w:val="24"/>
        </w:rPr>
        <w:t xml:space="preserve"> yem ezme makinesi için </w:t>
      </w:r>
      <w:r w:rsidR="00F358AF">
        <w:rPr>
          <w:rFonts w:ascii="Times New Roman" w:hAnsi="Times New Roman" w:cs="Times New Roman"/>
          <w:sz w:val="24"/>
          <w:szCs w:val="24"/>
        </w:rPr>
        <w:t>4</w:t>
      </w:r>
      <w:r w:rsidR="00D17048">
        <w:rPr>
          <w:rFonts w:ascii="Times New Roman" w:hAnsi="Times New Roman" w:cs="Times New Roman"/>
          <w:sz w:val="24"/>
          <w:szCs w:val="24"/>
        </w:rPr>
        <w:t>.900</w:t>
      </w:r>
      <w:r w:rsidR="00E73724" w:rsidRPr="009C0D5B">
        <w:rPr>
          <w:rFonts w:ascii="Times New Roman" w:hAnsi="Times New Roman" w:cs="Times New Roman"/>
          <w:sz w:val="24"/>
          <w:szCs w:val="24"/>
        </w:rPr>
        <w:t xml:space="preserve"> </w:t>
      </w:r>
      <w:r w:rsidRPr="009C0D5B">
        <w:rPr>
          <w:rFonts w:ascii="Times New Roman" w:hAnsi="Times New Roman" w:cs="Times New Roman"/>
          <w:sz w:val="24"/>
          <w:szCs w:val="24"/>
        </w:rPr>
        <w:t>TL’yi</w:t>
      </w:r>
      <w:r w:rsidR="00E73724" w:rsidRPr="009C0D5B">
        <w:rPr>
          <w:rFonts w:ascii="Times New Roman" w:hAnsi="Times New Roman" w:cs="Times New Roman"/>
          <w:sz w:val="24"/>
          <w:szCs w:val="24"/>
        </w:rPr>
        <w:t>,</w:t>
      </w:r>
      <w:r w:rsidRPr="009C0D5B">
        <w:rPr>
          <w:rFonts w:ascii="Times New Roman" w:hAnsi="Times New Roman" w:cs="Times New Roman"/>
          <w:sz w:val="24"/>
          <w:szCs w:val="24"/>
        </w:rPr>
        <w:t xml:space="preserve"> </w:t>
      </w:r>
      <w:r w:rsidR="00E73724" w:rsidRPr="009C0D5B">
        <w:rPr>
          <w:rFonts w:ascii="Times New Roman" w:hAnsi="Times New Roman" w:cs="Times New Roman"/>
          <w:sz w:val="24"/>
          <w:szCs w:val="24"/>
        </w:rPr>
        <w:t>yem kırm</w:t>
      </w:r>
      <w:r w:rsidR="006E10D3">
        <w:rPr>
          <w:rFonts w:ascii="Times New Roman" w:hAnsi="Times New Roman" w:cs="Times New Roman"/>
          <w:sz w:val="24"/>
          <w:szCs w:val="24"/>
        </w:rPr>
        <w:t xml:space="preserve">a makinesi </w:t>
      </w:r>
      <w:r w:rsidR="0030118C">
        <w:rPr>
          <w:rFonts w:ascii="Times New Roman" w:hAnsi="Times New Roman" w:cs="Times New Roman"/>
          <w:sz w:val="24"/>
          <w:szCs w:val="24"/>
        </w:rPr>
        <w:t xml:space="preserve">için </w:t>
      </w:r>
      <w:r w:rsidR="006E10D3">
        <w:rPr>
          <w:rFonts w:ascii="Times New Roman" w:hAnsi="Times New Roman" w:cs="Times New Roman"/>
          <w:sz w:val="24"/>
          <w:szCs w:val="24"/>
        </w:rPr>
        <w:t>7</w:t>
      </w:r>
      <w:r w:rsidR="00E73724" w:rsidRPr="009C0D5B">
        <w:rPr>
          <w:rFonts w:ascii="Times New Roman" w:hAnsi="Times New Roman" w:cs="Times New Roman"/>
          <w:sz w:val="24"/>
          <w:szCs w:val="24"/>
        </w:rPr>
        <w:t>.0</w:t>
      </w:r>
      <w:r w:rsidR="00770F7B">
        <w:rPr>
          <w:rFonts w:ascii="Times New Roman" w:hAnsi="Times New Roman" w:cs="Times New Roman"/>
          <w:sz w:val="24"/>
          <w:szCs w:val="24"/>
        </w:rPr>
        <w:t xml:space="preserve">00 TL’yi, otomatik inek kaşağı </w:t>
      </w:r>
      <w:r w:rsidR="0030118C">
        <w:rPr>
          <w:rFonts w:ascii="Times New Roman" w:hAnsi="Times New Roman" w:cs="Times New Roman"/>
          <w:sz w:val="24"/>
          <w:szCs w:val="24"/>
        </w:rPr>
        <w:t xml:space="preserve">için </w:t>
      </w:r>
      <w:r w:rsidR="00770F7B">
        <w:rPr>
          <w:rFonts w:ascii="Times New Roman" w:hAnsi="Times New Roman" w:cs="Times New Roman"/>
          <w:sz w:val="24"/>
          <w:szCs w:val="24"/>
        </w:rPr>
        <w:t>2.8</w:t>
      </w:r>
      <w:r w:rsidR="00361395">
        <w:rPr>
          <w:rFonts w:ascii="Times New Roman" w:hAnsi="Times New Roman" w:cs="Times New Roman"/>
          <w:sz w:val="24"/>
          <w:szCs w:val="24"/>
        </w:rPr>
        <w:t>00 TL’yi ve</w:t>
      </w:r>
      <w:r w:rsidR="00E73724" w:rsidRPr="009C0D5B">
        <w:rPr>
          <w:rFonts w:ascii="Times New Roman" w:hAnsi="Times New Roman" w:cs="Times New Roman"/>
          <w:sz w:val="24"/>
          <w:szCs w:val="24"/>
        </w:rPr>
        <w:t xml:space="preserve"> küçükbaş kırkım makinesi </w:t>
      </w:r>
      <w:r w:rsidR="00361395">
        <w:rPr>
          <w:rFonts w:ascii="Times New Roman" w:hAnsi="Times New Roman" w:cs="Times New Roman"/>
          <w:sz w:val="24"/>
          <w:szCs w:val="24"/>
        </w:rPr>
        <w:t xml:space="preserve">için </w:t>
      </w:r>
      <w:r w:rsidR="00D770F5">
        <w:rPr>
          <w:rFonts w:ascii="Times New Roman" w:hAnsi="Times New Roman" w:cs="Times New Roman"/>
          <w:sz w:val="24"/>
          <w:szCs w:val="24"/>
        </w:rPr>
        <w:t xml:space="preserve">1.750 </w:t>
      </w:r>
      <w:r w:rsidR="00E73724" w:rsidRPr="009C0D5B">
        <w:rPr>
          <w:rFonts w:ascii="Times New Roman" w:hAnsi="Times New Roman" w:cs="Times New Roman"/>
          <w:sz w:val="24"/>
          <w:szCs w:val="24"/>
        </w:rPr>
        <w:t xml:space="preserve">TL’yi </w:t>
      </w:r>
      <w:r w:rsidRPr="009C0D5B">
        <w:rPr>
          <w:rFonts w:ascii="Times New Roman" w:hAnsi="Times New Roman" w:cs="Times New Roman"/>
          <w:sz w:val="24"/>
          <w:szCs w:val="24"/>
        </w:rPr>
        <w:t>geçemez.</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Başvuru formunda ve eklerindeki bilgilerden başvuru sahibi sorumludur. Başvuru yapan çiftçi hibeye hak kazansa dahi başvuru dosyasında bulunan belge veya bilgilerin gerçeğe aykırı olduğu tespit edilmesi ha</w:t>
      </w:r>
      <w:r w:rsidR="00C964D3">
        <w:rPr>
          <w:rFonts w:ascii="Times New Roman" w:hAnsi="Times New Roman" w:cs="Times New Roman"/>
          <w:sz w:val="24"/>
          <w:szCs w:val="24"/>
        </w:rPr>
        <w:t>linde başvuru geçersiz sayılır.</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Başvuru dosyasındaki maliyet tablolarının Hibe Çağrı Kılavuzu hükümlerinde belirlenen miktarlara uymaması ve/veya tutarsız olması halinde başvuru dosyası nihai değerlendirmeye alınmaz. Bu konudaki soru</w:t>
      </w:r>
      <w:r w:rsidR="00E71C79">
        <w:rPr>
          <w:rFonts w:ascii="Times New Roman" w:hAnsi="Times New Roman" w:cs="Times New Roman"/>
          <w:sz w:val="24"/>
          <w:szCs w:val="24"/>
        </w:rPr>
        <w:t>mluluk başvuru sahibine aittir.</w:t>
      </w:r>
    </w:p>
    <w:p w:rsidR="00F218DB" w:rsidRPr="00F218DB" w:rsidRDefault="00F218DB" w:rsidP="00D550AA">
      <w:pPr>
        <w:pStyle w:val="ListeParagraf"/>
        <w:numPr>
          <w:ilvl w:val="0"/>
          <w:numId w:val="55"/>
        </w:numPr>
        <w:spacing w:after="60"/>
        <w:jc w:val="both"/>
      </w:pPr>
      <w:r w:rsidRPr="00F218DB">
        <w:rPr>
          <w:rFonts w:eastAsiaTheme="minorHAnsi"/>
          <w:lang w:eastAsia="en-US"/>
        </w:rPr>
        <w:t xml:space="preserve">Kendileriyle Hibe Sözleşmesi imzalanan yararlanıcılar, satın alma aşamasında en az 3 (üç) ayrı firmadan teklif alarak, en düşük teklifi veren yüklenici firma ile </w:t>
      </w:r>
      <w:r>
        <w:rPr>
          <w:rFonts w:eastAsiaTheme="minorHAnsi"/>
          <w:lang w:eastAsia="en-US"/>
        </w:rPr>
        <w:t xml:space="preserve">makine ekipman için </w:t>
      </w:r>
      <w:r w:rsidR="00084B0E">
        <w:rPr>
          <w:rFonts w:eastAsiaTheme="minorHAnsi"/>
          <w:lang w:eastAsia="en-US"/>
        </w:rPr>
        <w:t>Uygulama S</w:t>
      </w:r>
      <w:r>
        <w:rPr>
          <w:rFonts w:eastAsiaTheme="minorHAnsi"/>
          <w:lang w:eastAsia="en-US"/>
        </w:rPr>
        <w:t>özleşme</w:t>
      </w:r>
      <w:r w:rsidR="00084B0E">
        <w:rPr>
          <w:rFonts w:eastAsiaTheme="minorHAnsi"/>
          <w:lang w:eastAsia="en-US"/>
        </w:rPr>
        <w:t>si</w:t>
      </w:r>
      <w:r>
        <w:rPr>
          <w:rFonts w:eastAsiaTheme="minorHAnsi"/>
          <w:lang w:eastAsia="en-US"/>
        </w:rPr>
        <w:t xml:space="preserve"> imzalarlar.</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Ödeme sırasında Yararlanıcı</w:t>
      </w:r>
      <w:r w:rsidR="00837370" w:rsidRPr="00AD21C8">
        <w:rPr>
          <w:rFonts w:ascii="Times New Roman" w:hAnsi="Times New Roman" w:cs="Times New Roman"/>
          <w:sz w:val="24"/>
          <w:szCs w:val="24"/>
        </w:rPr>
        <w:t>,</w:t>
      </w:r>
      <w:r w:rsidRPr="00AD21C8">
        <w:rPr>
          <w:rFonts w:ascii="Times New Roman" w:hAnsi="Times New Roman" w:cs="Times New Roman"/>
          <w:sz w:val="24"/>
          <w:szCs w:val="24"/>
        </w:rPr>
        <w:t xml:space="preserve"> Vergi Borcu Yoktur belgesini, yüklenici ise Vergi Borcu Yoktur ve SGK Borcu Yoktur belgelerini ibraz etmek zorundadır.</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Yararlanıcı ve yüklenici bu hibe desteklemesi ödenmesine engel yasal bir durumda olmamalıdır. Aşağıda belirtilen durumdaki yararlanıcı ve yükleniciler, Hibe Desteğinden yararlandırılmazlar: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İflas etmişler veya tasfiye halinde bulunan ve bu durumları nedeniyle işleri kayyum veya vasi tarafından yürütülen, konkordato ilan ederek alacaklılar ile anlaşma yapmış, faaliyetleri askıya alınmış veya bunlarla ilgili bir kovuşturmanın konusu olanlar veya meri mevzuatta öngörülen benzer durumlarda olanlar,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Kesinleşmiş yargı kararı (yani temyizi mümkün olmayan bir karar) ile mesleki faaliyete ilişkin bir suçtan mahkûm olanlar,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Haklarında, görevlerini ağır bir şekilde kötüye kullandıklarına dair kesinleşmiş mahkeme kararı olanlar,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Sosyal sigorta primi veya vergi borcu nedeni ile haklarında haciz işlemleri devam edenler,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Dolandırıcılık, yolsuzluk, herhangi bir</w:t>
      </w:r>
      <w:r w:rsidR="00415090" w:rsidRPr="00AD21C8">
        <w:t xml:space="preserve"> suç veya terör örgütü ile iliş</w:t>
      </w:r>
      <w:r w:rsidRPr="00AD21C8">
        <w:t>kisinden dolayı yargı süreci devam eden veya haklarında kesinleşmiş yargı kararı ile mahkûm olanlar,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Herhangi bir kamu ihale prosedürüne veya diğer bir destek yardımına ilişkin yükümlülüklere uymayarak, sözleşmeyi ciddi bir şekilde ihlal ettiği tespit edilenler.</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Yararlanıcılar sözleşmelerinde belirtilen sürede yatırımı tamamlamak zorundadır. Ek süre verilmez. Belirlenen sürede yatırımı tamamlamayan yatırımcılar hibe desteği alamazlar.</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Süreç</w:t>
      </w:r>
    </w:p>
    <w:p w:rsidR="00FB4668" w:rsidRPr="00AD21C8" w:rsidRDefault="00EC2ECB" w:rsidP="00362EDC">
      <w:pPr>
        <w:pStyle w:val="NoSpacing3"/>
        <w:numPr>
          <w:ilvl w:val="0"/>
          <w:numId w:val="59"/>
        </w:numPr>
        <w:spacing w:after="60"/>
        <w:jc w:val="both"/>
        <w:rPr>
          <w:rFonts w:ascii="Times New Roman" w:hAnsi="Times New Roman" w:cs="Times New Roman"/>
          <w:sz w:val="24"/>
          <w:szCs w:val="24"/>
        </w:rPr>
      </w:pPr>
      <w:r>
        <w:rPr>
          <w:rFonts w:ascii="Times New Roman" w:hAnsi="Times New Roman" w:cs="Times New Roman"/>
          <w:sz w:val="24"/>
          <w:szCs w:val="24"/>
        </w:rPr>
        <w:t xml:space="preserve">Düziçi Ekonomik Kalkınma </w:t>
      </w:r>
      <w:r w:rsidR="00362EDC">
        <w:rPr>
          <w:rFonts w:ascii="Times New Roman" w:hAnsi="Times New Roman" w:cs="Times New Roman"/>
          <w:sz w:val="24"/>
          <w:szCs w:val="24"/>
        </w:rPr>
        <w:t>Kümesi</w:t>
      </w:r>
      <w:r>
        <w:rPr>
          <w:rFonts w:ascii="Times New Roman" w:hAnsi="Times New Roman" w:cs="Times New Roman"/>
          <w:sz w:val="24"/>
          <w:szCs w:val="24"/>
        </w:rPr>
        <w:t xml:space="preserve"> </w:t>
      </w:r>
      <w:r w:rsidR="00362EDC" w:rsidRPr="00362EDC">
        <w:rPr>
          <w:rFonts w:ascii="Times New Roman" w:hAnsi="Times New Roman" w:cs="Times New Roman"/>
          <w:sz w:val="24"/>
          <w:szCs w:val="24"/>
        </w:rPr>
        <w:t xml:space="preserve">sınırlarında ikamet eden başvuru sahipleri </w:t>
      </w:r>
      <w:r w:rsidR="00362EDC">
        <w:rPr>
          <w:rFonts w:ascii="Times New Roman" w:hAnsi="Times New Roman" w:cs="Times New Roman"/>
          <w:sz w:val="24"/>
          <w:szCs w:val="24"/>
        </w:rPr>
        <w:t xml:space="preserve">başvurularını </w:t>
      </w:r>
      <w:r>
        <w:rPr>
          <w:rFonts w:ascii="Times New Roman" w:hAnsi="Times New Roman" w:cs="Times New Roman"/>
          <w:sz w:val="24"/>
          <w:szCs w:val="24"/>
        </w:rPr>
        <w:t xml:space="preserve">Düziçi İlçe Tarım ve Orman Müdürlüğüne </w:t>
      </w:r>
      <w:r w:rsidR="00FB4668" w:rsidRPr="00AD21C8">
        <w:rPr>
          <w:rFonts w:ascii="Times New Roman" w:hAnsi="Times New Roman" w:cs="Times New Roman"/>
          <w:sz w:val="24"/>
          <w:szCs w:val="24"/>
        </w:rPr>
        <w:t>yaparlar.</w:t>
      </w:r>
    </w:p>
    <w:p w:rsidR="00FB4668" w:rsidRPr="00AD21C8" w:rsidRDefault="00FB4668" w:rsidP="005678A1">
      <w:pPr>
        <w:pStyle w:val="NoSpacing3"/>
        <w:numPr>
          <w:ilvl w:val="0"/>
          <w:numId w:val="59"/>
        </w:numPr>
        <w:spacing w:after="60"/>
        <w:jc w:val="both"/>
        <w:rPr>
          <w:rFonts w:ascii="Times New Roman" w:hAnsi="Times New Roman" w:cs="Times New Roman"/>
          <w:sz w:val="24"/>
          <w:szCs w:val="24"/>
        </w:rPr>
      </w:pPr>
      <w:r w:rsidRPr="00AD21C8">
        <w:rPr>
          <w:rFonts w:ascii="Times New Roman" w:hAnsi="Times New Roman" w:cs="Times New Roman"/>
          <w:sz w:val="24"/>
          <w:szCs w:val="24"/>
        </w:rPr>
        <w:t xml:space="preserve">İlçe </w:t>
      </w:r>
      <w:r w:rsidR="00514F9C" w:rsidRPr="00AD21C8">
        <w:rPr>
          <w:rFonts w:ascii="Times New Roman" w:hAnsi="Times New Roman" w:cs="Times New Roman"/>
          <w:sz w:val="24"/>
          <w:szCs w:val="24"/>
        </w:rPr>
        <w:t>Tarım ve Orman</w:t>
      </w:r>
      <w:r w:rsidRPr="00AD21C8">
        <w:rPr>
          <w:rFonts w:ascii="Times New Roman" w:hAnsi="Times New Roman" w:cs="Times New Roman"/>
          <w:sz w:val="24"/>
          <w:szCs w:val="24"/>
        </w:rPr>
        <w:t xml:space="preserve"> Müdürlü</w:t>
      </w:r>
      <w:r w:rsidR="00604A8F">
        <w:rPr>
          <w:rFonts w:ascii="Times New Roman" w:hAnsi="Times New Roman" w:cs="Times New Roman"/>
          <w:sz w:val="24"/>
          <w:szCs w:val="24"/>
        </w:rPr>
        <w:t>ğünde görevli Çiftçi Destek Ekib</w:t>
      </w:r>
      <w:r w:rsidRPr="00AD21C8">
        <w:rPr>
          <w:rFonts w:ascii="Times New Roman" w:hAnsi="Times New Roman" w:cs="Times New Roman"/>
          <w:sz w:val="24"/>
          <w:szCs w:val="24"/>
        </w:rPr>
        <w:t xml:space="preserve">i, </w:t>
      </w:r>
      <w:r w:rsidR="00253620" w:rsidRPr="00AD21C8">
        <w:rPr>
          <w:rFonts w:ascii="Times New Roman" w:hAnsi="Times New Roman" w:cs="Times New Roman"/>
          <w:sz w:val="24"/>
          <w:szCs w:val="24"/>
          <w:lang w:eastAsia="en-GB"/>
        </w:rPr>
        <w:t xml:space="preserve">Başvuru Teslim Alma Belgesinde belirtilen ve konusuna göre dosyada bulunması gereken belgeler </w:t>
      </w:r>
      <w:r w:rsidR="00253620" w:rsidRPr="00AD21C8">
        <w:rPr>
          <w:rFonts w:ascii="Times New Roman" w:hAnsi="Times New Roman" w:cs="Times New Roman"/>
          <w:sz w:val="24"/>
          <w:szCs w:val="24"/>
          <w:lang w:eastAsia="en-GB"/>
        </w:rPr>
        <w:lastRenderedPageBreak/>
        <w:t xml:space="preserve">açısından dosyayı inceler. Eksik belge yoksa başvuruyu teslim alır ve teslim alma belgesini başvuru sahibi ile karşılıklı imzalayarak bir nüshasını başvuru sahibine verir. </w:t>
      </w:r>
      <w:r w:rsidR="00C472E9" w:rsidRPr="00AD21C8">
        <w:rPr>
          <w:rFonts w:ascii="Times New Roman" w:hAnsi="Times New Roman" w:cs="Times New Roman"/>
          <w:sz w:val="24"/>
          <w:szCs w:val="24"/>
          <w:lang w:eastAsia="en-GB"/>
        </w:rPr>
        <w:t>Eksik</w:t>
      </w:r>
      <w:r w:rsidR="00DD05D2" w:rsidRPr="00AD21C8">
        <w:rPr>
          <w:rFonts w:ascii="Times New Roman" w:hAnsi="Times New Roman" w:cs="Times New Roman"/>
          <w:sz w:val="24"/>
          <w:szCs w:val="24"/>
          <w:lang w:eastAsia="en-GB"/>
        </w:rPr>
        <w:t>siz</w:t>
      </w:r>
      <w:r w:rsidR="00C472E9" w:rsidRPr="00AD21C8">
        <w:rPr>
          <w:rFonts w:ascii="Times New Roman" w:hAnsi="Times New Roman" w:cs="Times New Roman"/>
          <w:sz w:val="24"/>
          <w:szCs w:val="24"/>
          <w:lang w:eastAsia="en-GB"/>
        </w:rPr>
        <w:t xml:space="preserve"> başvuru dosyalarının 2</w:t>
      </w:r>
      <w:r w:rsidR="00C318D0">
        <w:rPr>
          <w:rFonts w:ascii="Times New Roman" w:hAnsi="Times New Roman" w:cs="Times New Roman"/>
          <w:sz w:val="24"/>
          <w:szCs w:val="24"/>
          <w:lang w:eastAsia="en-GB"/>
        </w:rPr>
        <w:t xml:space="preserve"> (iki)</w:t>
      </w:r>
      <w:r w:rsidR="00C472E9" w:rsidRPr="00AD21C8">
        <w:rPr>
          <w:rFonts w:ascii="Times New Roman" w:hAnsi="Times New Roman" w:cs="Times New Roman"/>
          <w:sz w:val="24"/>
          <w:szCs w:val="24"/>
          <w:lang w:eastAsia="en-GB"/>
        </w:rPr>
        <w:t xml:space="preserve"> nüshasını </w:t>
      </w:r>
      <w:r w:rsidRPr="00AD21C8">
        <w:rPr>
          <w:rFonts w:ascii="Times New Roman" w:hAnsi="Times New Roman" w:cs="Times New Roman"/>
          <w:sz w:val="24"/>
          <w:szCs w:val="24"/>
        </w:rPr>
        <w:t>İl Proje Yönetim Birimine (İPYB) gönderirler.</w:t>
      </w:r>
    </w:p>
    <w:p w:rsidR="00FB4668" w:rsidRPr="00AD21C8" w:rsidRDefault="00FB4668" w:rsidP="005678A1">
      <w:pPr>
        <w:pStyle w:val="NoSpacing2"/>
        <w:numPr>
          <w:ilvl w:val="0"/>
          <w:numId w:val="59"/>
        </w:numPr>
        <w:spacing w:after="60"/>
        <w:jc w:val="both"/>
        <w:rPr>
          <w:sz w:val="24"/>
          <w:szCs w:val="24"/>
        </w:rPr>
      </w:pPr>
      <w:r w:rsidRPr="00AD21C8">
        <w:rPr>
          <w:sz w:val="24"/>
          <w:szCs w:val="24"/>
        </w:rPr>
        <w:t xml:space="preserve">İlçe </w:t>
      </w:r>
      <w:r w:rsidR="00514F9C" w:rsidRPr="00AD21C8">
        <w:rPr>
          <w:sz w:val="24"/>
          <w:szCs w:val="24"/>
        </w:rPr>
        <w:t>Tarım ve Orman</w:t>
      </w:r>
      <w:r w:rsidRPr="00AD21C8">
        <w:rPr>
          <w:sz w:val="24"/>
          <w:szCs w:val="24"/>
        </w:rPr>
        <w:t xml:space="preserve"> Müdürlü</w:t>
      </w:r>
      <w:r w:rsidR="006D10B8">
        <w:rPr>
          <w:sz w:val="24"/>
          <w:szCs w:val="24"/>
        </w:rPr>
        <w:t>ğü</w:t>
      </w:r>
      <w:r w:rsidRPr="00AD21C8">
        <w:rPr>
          <w:sz w:val="24"/>
          <w:szCs w:val="24"/>
        </w:rPr>
        <w:t xml:space="preserve"> tarafından İPYB’</w:t>
      </w:r>
      <w:r w:rsidR="00D25F5B">
        <w:rPr>
          <w:sz w:val="24"/>
          <w:szCs w:val="24"/>
        </w:rPr>
        <w:t xml:space="preserve"> </w:t>
      </w:r>
      <w:r w:rsidRPr="00AD21C8">
        <w:rPr>
          <w:sz w:val="24"/>
          <w:szCs w:val="24"/>
        </w:rPr>
        <w:t>ye gönderilen dosyalar, İPYB</w:t>
      </w:r>
      <w:r w:rsidR="002D25D6" w:rsidRPr="00AD21C8">
        <w:rPr>
          <w:sz w:val="24"/>
          <w:szCs w:val="24"/>
        </w:rPr>
        <w:t xml:space="preserve"> </w:t>
      </w:r>
      <w:r w:rsidRPr="00AD21C8">
        <w:rPr>
          <w:sz w:val="24"/>
          <w:szCs w:val="24"/>
        </w:rPr>
        <w:t>tarafından</w:t>
      </w:r>
      <w:r w:rsidR="00711FBC">
        <w:rPr>
          <w:sz w:val="24"/>
          <w:szCs w:val="24"/>
        </w:rPr>
        <w:t xml:space="preserve"> 5</w:t>
      </w:r>
      <w:r w:rsidR="002D25D6" w:rsidRPr="00AD21C8">
        <w:rPr>
          <w:sz w:val="24"/>
          <w:szCs w:val="24"/>
        </w:rPr>
        <w:t xml:space="preserve"> </w:t>
      </w:r>
      <w:r w:rsidR="00EF485F">
        <w:rPr>
          <w:sz w:val="24"/>
          <w:szCs w:val="24"/>
        </w:rPr>
        <w:t xml:space="preserve">(beş) </w:t>
      </w:r>
      <w:r w:rsidR="002D25D6" w:rsidRPr="00AD21C8">
        <w:rPr>
          <w:sz w:val="24"/>
          <w:szCs w:val="24"/>
        </w:rPr>
        <w:t xml:space="preserve">gün içerisinde değerlendirilir. İPYB, </w:t>
      </w:r>
      <w:r w:rsidR="002D25D6" w:rsidRPr="00AD21C8">
        <w:rPr>
          <w:sz w:val="24"/>
          <w:szCs w:val="24"/>
          <w:lang w:eastAsia="en-GB"/>
        </w:rPr>
        <w:t xml:space="preserve">TÜS projelerini öncelikli olarak başvuru evraklarının ve başvuru sahibinin uygunluğu açısından değerlendirir. İPYB değerlendirmesini “başvuru sahibinin uygunluğu” başlığı altında belirtilen kıstaslara göre yapar. Başvuruların teknik açıdan değerlendirilmesi ve incelenmesi, başvurulan yatırım konusunun uygulama planlarında belirtilen yatırımın amacı, tanımlanan faaliyete uygunluğu ve belirtilen teknik özellikleri taşıyıp taşımadığına göre yapılır. Uygun bulunan projeler için </w:t>
      </w:r>
      <w:r w:rsidR="00CF33E4" w:rsidRPr="00AD21C8">
        <w:rPr>
          <w:sz w:val="24"/>
          <w:szCs w:val="24"/>
          <w:lang w:eastAsia="en-GB"/>
        </w:rPr>
        <w:t>puanlama</w:t>
      </w:r>
      <w:r w:rsidR="002D25D6" w:rsidRPr="00AD21C8">
        <w:rPr>
          <w:sz w:val="24"/>
          <w:szCs w:val="24"/>
          <w:lang w:eastAsia="en-GB"/>
        </w:rPr>
        <w:t xml:space="preserve"> yapılır. </w:t>
      </w:r>
      <w:r w:rsidR="00CF33E4" w:rsidRPr="00AD21C8">
        <w:rPr>
          <w:sz w:val="24"/>
          <w:szCs w:val="24"/>
          <w:lang w:eastAsia="en-GB"/>
        </w:rPr>
        <w:t>E</w:t>
      </w:r>
      <w:r w:rsidRPr="00AD21C8">
        <w:rPr>
          <w:sz w:val="24"/>
          <w:szCs w:val="24"/>
        </w:rPr>
        <w:t>n yüksek puandan başlayarak, planlanan sayıda asıl ve yedek çiftçi</w:t>
      </w:r>
      <w:r w:rsidR="00EA19E9" w:rsidRPr="00AD21C8">
        <w:rPr>
          <w:sz w:val="24"/>
          <w:szCs w:val="24"/>
        </w:rPr>
        <w:t>ler</w:t>
      </w:r>
      <w:r w:rsidRPr="00AD21C8">
        <w:rPr>
          <w:sz w:val="24"/>
          <w:szCs w:val="24"/>
        </w:rPr>
        <w:t xml:space="preserve"> belirlenir. Puanların eşitliği halinde, puanı e</w:t>
      </w:r>
      <w:r w:rsidR="00FB1280">
        <w:rPr>
          <w:sz w:val="24"/>
          <w:szCs w:val="24"/>
        </w:rPr>
        <w:t>şit olanlar arasında, sırasıyla</w:t>
      </w:r>
      <w:r w:rsidRPr="00AD21C8">
        <w:rPr>
          <w:sz w:val="24"/>
          <w:szCs w:val="24"/>
        </w:rPr>
        <w:t xml:space="preserve"> kadın çiftçilere, daha genç çiftçilere ve maliyeti daha düşük yatırımlara öncelik verilerek yeniden sıralama yapılır. </w:t>
      </w:r>
      <w:bookmarkStart w:id="0" w:name="_Hlk506457113"/>
      <w:bookmarkStart w:id="1" w:name="_Hlk506457312"/>
      <w:r w:rsidRPr="00AD21C8">
        <w:rPr>
          <w:sz w:val="24"/>
          <w:szCs w:val="24"/>
        </w:rPr>
        <w:t xml:space="preserve">Hak sahibi olabilmek için </w:t>
      </w:r>
      <w:r w:rsidR="002D25D6" w:rsidRPr="00AD21C8">
        <w:rPr>
          <w:sz w:val="24"/>
          <w:szCs w:val="24"/>
        </w:rPr>
        <w:t>puanın</w:t>
      </w:r>
      <w:r w:rsidRPr="00AD21C8">
        <w:rPr>
          <w:sz w:val="24"/>
          <w:szCs w:val="24"/>
        </w:rPr>
        <w:t xml:space="preserve"> 50 veya üzeri </w:t>
      </w:r>
      <w:r w:rsidR="002D25D6" w:rsidRPr="00AD21C8">
        <w:rPr>
          <w:sz w:val="24"/>
          <w:szCs w:val="24"/>
        </w:rPr>
        <w:t>olma</w:t>
      </w:r>
      <w:r w:rsidRPr="00AD21C8">
        <w:rPr>
          <w:sz w:val="24"/>
          <w:szCs w:val="24"/>
        </w:rPr>
        <w:t xml:space="preserve"> şartı vardır.</w:t>
      </w:r>
      <w:bookmarkEnd w:id="0"/>
      <w:bookmarkEnd w:id="1"/>
    </w:p>
    <w:p w:rsidR="00FB4668" w:rsidRPr="00AD21C8" w:rsidRDefault="00FB4668" w:rsidP="005678A1">
      <w:pPr>
        <w:pStyle w:val="NoSpacing3"/>
        <w:numPr>
          <w:ilvl w:val="0"/>
          <w:numId w:val="59"/>
        </w:numPr>
        <w:spacing w:after="60"/>
        <w:jc w:val="both"/>
        <w:rPr>
          <w:rFonts w:ascii="Times New Roman" w:hAnsi="Times New Roman" w:cs="Times New Roman"/>
          <w:sz w:val="24"/>
          <w:szCs w:val="24"/>
        </w:rPr>
      </w:pPr>
      <w:r w:rsidRPr="00AD21C8">
        <w:rPr>
          <w:rFonts w:ascii="Times New Roman" w:hAnsi="Times New Roman" w:cs="Times New Roman"/>
          <w:sz w:val="24"/>
          <w:szCs w:val="24"/>
        </w:rPr>
        <w:t xml:space="preserve">Başvuru dosyaları, incelemelerden almış oldukları puan sıralaması yapılmış olarak </w:t>
      </w:r>
      <w:r w:rsidR="00802310" w:rsidRPr="00AD21C8">
        <w:rPr>
          <w:rFonts w:ascii="Times New Roman" w:hAnsi="Times New Roman" w:cs="Times New Roman"/>
          <w:sz w:val="24"/>
          <w:szCs w:val="24"/>
        </w:rPr>
        <w:t>Etüt ve Projeler Daire Başkanlığı</w:t>
      </w:r>
      <w:r w:rsidR="0084389E">
        <w:rPr>
          <w:rFonts w:ascii="Times New Roman" w:hAnsi="Times New Roman" w:cs="Times New Roman"/>
          <w:sz w:val="24"/>
          <w:szCs w:val="24"/>
        </w:rPr>
        <w:t>na</w:t>
      </w:r>
      <w:r w:rsidRPr="00AD21C8">
        <w:rPr>
          <w:rFonts w:ascii="Times New Roman" w:hAnsi="Times New Roman" w:cs="Times New Roman"/>
          <w:sz w:val="24"/>
          <w:szCs w:val="24"/>
        </w:rPr>
        <w:t xml:space="preserve"> (</w:t>
      </w:r>
      <w:r w:rsidR="00802310" w:rsidRPr="00AD21C8">
        <w:rPr>
          <w:rFonts w:ascii="Times New Roman" w:hAnsi="Times New Roman" w:cs="Times New Roman"/>
          <w:sz w:val="24"/>
          <w:szCs w:val="24"/>
        </w:rPr>
        <w:t>EPDB</w:t>
      </w:r>
      <w:r w:rsidR="00C40FF9">
        <w:rPr>
          <w:rFonts w:ascii="Times New Roman" w:hAnsi="Times New Roman" w:cs="Times New Roman"/>
          <w:sz w:val="24"/>
          <w:szCs w:val="24"/>
        </w:rPr>
        <w:t>)</w:t>
      </w:r>
      <w:r w:rsidRPr="00AD21C8">
        <w:rPr>
          <w:rFonts w:ascii="Times New Roman" w:hAnsi="Times New Roman" w:cs="Times New Roman"/>
          <w:sz w:val="24"/>
          <w:szCs w:val="24"/>
        </w:rPr>
        <w:t xml:space="preserve"> gönderilir ve </w:t>
      </w:r>
      <w:r w:rsidR="00C40FF9">
        <w:rPr>
          <w:rFonts w:ascii="Times New Roman" w:hAnsi="Times New Roman" w:cs="Times New Roman"/>
          <w:sz w:val="24"/>
          <w:szCs w:val="24"/>
        </w:rPr>
        <w:t>EPDB</w:t>
      </w:r>
      <w:r w:rsidRPr="00AD21C8">
        <w:rPr>
          <w:rFonts w:ascii="Times New Roman" w:hAnsi="Times New Roman" w:cs="Times New Roman"/>
          <w:sz w:val="24"/>
          <w:szCs w:val="24"/>
        </w:rPr>
        <w:t xml:space="preserve"> tarafından hibe almaya hak kazanan nihai yararlanıcılar belirlenir.</w:t>
      </w:r>
    </w:p>
    <w:p w:rsidR="00FB4668" w:rsidRDefault="00FB4668" w:rsidP="005678A1">
      <w:pPr>
        <w:pStyle w:val="NoSpacing3"/>
        <w:numPr>
          <w:ilvl w:val="0"/>
          <w:numId w:val="59"/>
        </w:numPr>
        <w:spacing w:after="60"/>
        <w:jc w:val="both"/>
        <w:rPr>
          <w:rFonts w:ascii="Times New Roman" w:hAnsi="Times New Roman" w:cs="Times New Roman"/>
          <w:sz w:val="24"/>
          <w:szCs w:val="24"/>
        </w:rPr>
      </w:pPr>
      <w:r w:rsidRPr="00AD21C8">
        <w:rPr>
          <w:rFonts w:ascii="Times New Roman" w:hAnsi="Times New Roman" w:cs="Times New Roman"/>
          <w:sz w:val="24"/>
          <w:szCs w:val="24"/>
        </w:rPr>
        <w:t>Asıl ve yedek yararlanıcıların listesi İl ve İlçe Müdürlükleri tarafından</w:t>
      </w:r>
      <w:r w:rsidR="005E11AB" w:rsidRPr="00AD21C8">
        <w:rPr>
          <w:rFonts w:ascii="Times New Roman" w:hAnsi="Times New Roman" w:cs="Times New Roman"/>
          <w:sz w:val="24"/>
          <w:szCs w:val="24"/>
        </w:rPr>
        <w:t xml:space="preserve"> pa</w:t>
      </w:r>
      <w:r w:rsidR="00172CCD">
        <w:rPr>
          <w:rFonts w:ascii="Times New Roman" w:hAnsi="Times New Roman" w:cs="Times New Roman"/>
          <w:sz w:val="24"/>
          <w:szCs w:val="24"/>
        </w:rPr>
        <w:t>nolarda ve internet sitesinde 5</w:t>
      </w:r>
      <w:r w:rsidR="005E11AB" w:rsidRPr="00AD21C8">
        <w:rPr>
          <w:rFonts w:ascii="Times New Roman" w:hAnsi="Times New Roman" w:cs="Times New Roman"/>
          <w:sz w:val="24"/>
          <w:szCs w:val="24"/>
        </w:rPr>
        <w:t xml:space="preserve"> </w:t>
      </w:r>
      <w:r w:rsidR="00984FB3">
        <w:rPr>
          <w:rFonts w:ascii="Times New Roman" w:hAnsi="Times New Roman" w:cs="Times New Roman"/>
          <w:sz w:val="24"/>
          <w:szCs w:val="24"/>
        </w:rPr>
        <w:t xml:space="preserve">(beş) </w:t>
      </w:r>
      <w:r w:rsidR="005E11AB" w:rsidRPr="00AD21C8">
        <w:rPr>
          <w:rFonts w:ascii="Times New Roman" w:hAnsi="Times New Roman" w:cs="Times New Roman"/>
          <w:sz w:val="24"/>
          <w:szCs w:val="24"/>
        </w:rPr>
        <w:t>gün süreyle ilan edilir. Asıl yararlanıcılardan nihai sonuçların yayın</w:t>
      </w:r>
      <w:r w:rsidR="00172CCD">
        <w:rPr>
          <w:rFonts w:ascii="Times New Roman" w:hAnsi="Times New Roman" w:cs="Times New Roman"/>
          <w:sz w:val="24"/>
          <w:szCs w:val="24"/>
        </w:rPr>
        <w:t>landığı tarihten itibaren 12</w:t>
      </w:r>
      <w:r w:rsidRPr="00AD21C8">
        <w:rPr>
          <w:rFonts w:ascii="Times New Roman" w:hAnsi="Times New Roman" w:cs="Times New Roman"/>
          <w:sz w:val="24"/>
          <w:szCs w:val="24"/>
        </w:rPr>
        <w:t xml:space="preserve"> </w:t>
      </w:r>
      <w:r w:rsidR="00582CFF">
        <w:rPr>
          <w:rFonts w:ascii="Times New Roman" w:hAnsi="Times New Roman" w:cs="Times New Roman"/>
          <w:sz w:val="24"/>
          <w:szCs w:val="24"/>
        </w:rPr>
        <w:t xml:space="preserve">(on iki) </w:t>
      </w:r>
      <w:r w:rsidRPr="00AD21C8">
        <w:rPr>
          <w:rFonts w:ascii="Times New Roman" w:hAnsi="Times New Roman" w:cs="Times New Roman"/>
          <w:sz w:val="24"/>
          <w:szCs w:val="24"/>
        </w:rPr>
        <w:t>takvim günü içerisinde sözleşme imzalamayan yararlanıcıların yerine sırasıyla yedek yararlanıcılar çağırılır.</w:t>
      </w:r>
    </w:p>
    <w:p w:rsidR="001C554C" w:rsidRDefault="001C554C" w:rsidP="001C554C">
      <w:pPr>
        <w:pStyle w:val="NoSpacing3"/>
        <w:numPr>
          <w:ilvl w:val="0"/>
          <w:numId w:val="59"/>
        </w:numPr>
        <w:spacing w:after="120" w:line="276" w:lineRule="auto"/>
        <w:jc w:val="both"/>
        <w:rPr>
          <w:rFonts w:ascii="Times New Roman" w:hAnsi="Times New Roman" w:cs="Times New Roman"/>
          <w:sz w:val="24"/>
          <w:szCs w:val="24"/>
        </w:rPr>
      </w:pPr>
      <w:r w:rsidRPr="00B8603C">
        <w:rPr>
          <w:rFonts w:ascii="Times New Roman" w:hAnsi="Times New Roman" w:cs="Times New Roman"/>
          <w:sz w:val="24"/>
          <w:szCs w:val="24"/>
        </w:rPr>
        <w:t>Kendileriyle Hibe Sözleşmesi imzalanan yararlanıcılar, 3 (üç) ayrı firmadan teklif alarak, en düşük fiyatı veren yüklenici firma ile sözleşme imzalarlar. Hibe ödemeleri yapılacağında, yüklenici firmalardan SGK ve vergi borçlarının olmadığına dair belge isteneceğinden yüklenici firma bu konuyu dikkate almalıdır.</w:t>
      </w:r>
    </w:p>
    <w:p w:rsidR="00A52DE3" w:rsidRPr="001C554C" w:rsidRDefault="00A52DE3" w:rsidP="001C554C">
      <w:pPr>
        <w:pStyle w:val="NoSpacing3"/>
        <w:numPr>
          <w:ilvl w:val="0"/>
          <w:numId w:val="59"/>
        </w:numPr>
        <w:spacing w:after="120" w:line="276" w:lineRule="auto"/>
        <w:jc w:val="both"/>
        <w:rPr>
          <w:rFonts w:ascii="Times New Roman" w:hAnsi="Times New Roman" w:cs="Times New Roman"/>
          <w:sz w:val="24"/>
          <w:szCs w:val="24"/>
        </w:rPr>
      </w:pPr>
      <w:r w:rsidRPr="001C554C">
        <w:rPr>
          <w:rFonts w:ascii="Times New Roman" w:hAnsi="Times New Roman" w:cs="Times New Roman"/>
          <w:sz w:val="24"/>
          <w:szCs w:val="24"/>
        </w:rPr>
        <w:t>Hibe sözleşmesi imzal</w:t>
      </w:r>
      <w:r w:rsidR="00D25F5B" w:rsidRPr="001C554C">
        <w:rPr>
          <w:rFonts w:ascii="Times New Roman" w:hAnsi="Times New Roman" w:cs="Times New Roman"/>
          <w:sz w:val="24"/>
          <w:szCs w:val="24"/>
        </w:rPr>
        <w:t>ayan yatırımcıların yerleri ÇDE’</w:t>
      </w:r>
      <w:r w:rsidRPr="001C554C">
        <w:rPr>
          <w:rFonts w:ascii="Times New Roman" w:hAnsi="Times New Roman" w:cs="Times New Roman"/>
          <w:sz w:val="24"/>
          <w:szCs w:val="24"/>
        </w:rPr>
        <w:t>ler</w:t>
      </w:r>
      <w:r w:rsidR="002B6FEC" w:rsidRPr="001C554C">
        <w:rPr>
          <w:rFonts w:ascii="Times New Roman" w:hAnsi="Times New Roman" w:cs="Times New Roman"/>
          <w:sz w:val="24"/>
          <w:szCs w:val="24"/>
        </w:rPr>
        <w:t>/İPYB’ler</w:t>
      </w:r>
      <w:r w:rsidRPr="001C554C">
        <w:rPr>
          <w:rFonts w:ascii="Times New Roman" w:hAnsi="Times New Roman" w:cs="Times New Roman"/>
          <w:sz w:val="24"/>
          <w:szCs w:val="24"/>
        </w:rPr>
        <w:t xml:space="preserve"> tarafından sözleşme imzalandığı tarihten itibaren</w:t>
      </w:r>
      <w:r w:rsidR="009166C8" w:rsidRPr="001C554C">
        <w:rPr>
          <w:rFonts w:ascii="Times New Roman" w:hAnsi="Times New Roman" w:cs="Times New Roman"/>
          <w:sz w:val="24"/>
          <w:szCs w:val="24"/>
        </w:rPr>
        <w:t xml:space="preserve"> </w:t>
      </w:r>
      <w:r w:rsidR="00602411">
        <w:rPr>
          <w:rFonts w:ascii="Times New Roman" w:hAnsi="Times New Roman" w:cs="Times New Roman"/>
          <w:sz w:val="24"/>
          <w:szCs w:val="24"/>
        </w:rPr>
        <w:t>7</w:t>
      </w:r>
      <w:r w:rsidRPr="001C554C">
        <w:rPr>
          <w:rFonts w:ascii="Times New Roman" w:hAnsi="Times New Roman" w:cs="Times New Roman"/>
          <w:sz w:val="24"/>
          <w:szCs w:val="24"/>
        </w:rPr>
        <w:t xml:space="preserve"> </w:t>
      </w:r>
      <w:r w:rsidR="00A35469" w:rsidRPr="001C554C">
        <w:rPr>
          <w:rFonts w:ascii="Times New Roman" w:hAnsi="Times New Roman" w:cs="Times New Roman"/>
          <w:sz w:val="24"/>
          <w:szCs w:val="24"/>
        </w:rPr>
        <w:t>(</w:t>
      </w:r>
      <w:r w:rsidR="00602411">
        <w:rPr>
          <w:rFonts w:ascii="Times New Roman" w:hAnsi="Times New Roman" w:cs="Times New Roman"/>
          <w:sz w:val="24"/>
          <w:szCs w:val="24"/>
        </w:rPr>
        <w:t>yedi</w:t>
      </w:r>
      <w:r w:rsidR="00582CFF" w:rsidRPr="001C554C">
        <w:rPr>
          <w:rFonts w:ascii="Times New Roman" w:hAnsi="Times New Roman" w:cs="Times New Roman"/>
          <w:sz w:val="24"/>
          <w:szCs w:val="24"/>
        </w:rPr>
        <w:t xml:space="preserve">) </w:t>
      </w:r>
      <w:r w:rsidRPr="001C554C">
        <w:rPr>
          <w:rFonts w:ascii="Times New Roman" w:hAnsi="Times New Roman" w:cs="Times New Roman"/>
          <w:sz w:val="24"/>
          <w:szCs w:val="24"/>
        </w:rPr>
        <w:t>gün içerisinde yatırım yeri tespit tutanağını kullanılarak uyg</w:t>
      </w:r>
      <w:r w:rsidR="00DA0FC7" w:rsidRPr="001C554C">
        <w:rPr>
          <w:rFonts w:ascii="Times New Roman" w:hAnsi="Times New Roman" w:cs="Times New Roman"/>
          <w:sz w:val="24"/>
          <w:szCs w:val="24"/>
        </w:rPr>
        <w:t>un olup olmadığı tespit edilir.</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t>Yatırımcı, başvuru konusuna göre işi/işleri yapacak olan yük</w:t>
      </w:r>
      <w:r w:rsidR="00742A05">
        <w:rPr>
          <w:rFonts w:eastAsiaTheme="minorHAnsi"/>
          <w:lang w:eastAsia="en-US"/>
        </w:rPr>
        <w:t xml:space="preserve">lenici/yükleniciler ile anlaşır ve </w:t>
      </w:r>
      <w:r w:rsidRPr="00AD21C8">
        <w:rPr>
          <w:rFonts w:eastAsiaTheme="minorHAnsi"/>
          <w:lang w:eastAsia="en-US"/>
        </w:rPr>
        <w:t>yatırımcı ile y</w:t>
      </w:r>
      <w:r w:rsidR="00D80116">
        <w:rPr>
          <w:rFonts w:eastAsiaTheme="minorHAnsi"/>
          <w:lang w:eastAsia="en-US"/>
        </w:rPr>
        <w:t>üklenici/yükleniciler arasında Uygulama Sözleşmesi/S</w:t>
      </w:r>
      <w:r w:rsidRPr="00AD21C8">
        <w:rPr>
          <w:rFonts w:eastAsiaTheme="minorHAnsi"/>
          <w:lang w:eastAsia="en-US"/>
        </w:rPr>
        <w:t>özleşmeleri imzalanır.</w:t>
      </w:r>
    </w:p>
    <w:p w:rsidR="004B024A" w:rsidRPr="00AD21C8" w:rsidRDefault="00AB4A32" w:rsidP="005678A1">
      <w:pPr>
        <w:numPr>
          <w:ilvl w:val="0"/>
          <w:numId w:val="59"/>
        </w:numPr>
        <w:spacing w:line="276" w:lineRule="auto"/>
        <w:jc w:val="both"/>
        <w:rPr>
          <w:rFonts w:eastAsiaTheme="minorHAnsi"/>
          <w:lang w:eastAsia="en-US"/>
        </w:rPr>
      </w:pPr>
      <w:r>
        <w:rPr>
          <w:rFonts w:eastAsiaTheme="minorHAnsi"/>
          <w:lang w:eastAsia="en-US"/>
        </w:rPr>
        <w:t>Yükleniciler, Uygulama S</w:t>
      </w:r>
      <w:r w:rsidR="004B024A" w:rsidRPr="00AD21C8">
        <w:rPr>
          <w:rFonts w:eastAsiaTheme="minorHAnsi"/>
          <w:lang w:eastAsia="en-US"/>
        </w:rPr>
        <w:t>özleşmesinin eki</w:t>
      </w:r>
      <w:r w:rsidR="00EA3CFD" w:rsidRPr="00AD21C8">
        <w:rPr>
          <w:rFonts w:eastAsiaTheme="minorHAnsi"/>
          <w:lang w:eastAsia="en-US"/>
        </w:rPr>
        <w:t>nde</w:t>
      </w:r>
      <w:r w:rsidR="004B024A" w:rsidRPr="00AD21C8">
        <w:rPr>
          <w:rFonts w:eastAsiaTheme="minorHAnsi"/>
          <w:lang w:eastAsia="en-US"/>
        </w:rPr>
        <w:t xml:space="preserve"> verilen teknik şartnameye uygun olarak hibe</w:t>
      </w:r>
      <w:r w:rsidR="00E45BD3" w:rsidRPr="00AD21C8">
        <w:rPr>
          <w:rFonts w:eastAsiaTheme="minorHAnsi"/>
          <w:lang w:eastAsia="en-US"/>
        </w:rPr>
        <w:t xml:space="preserve"> sözleşmesinin imzalanmasından itibaren </w:t>
      </w:r>
      <w:r w:rsidR="00413650">
        <w:rPr>
          <w:rFonts w:eastAsiaTheme="minorHAnsi"/>
          <w:lang w:eastAsia="en-US"/>
        </w:rPr>
        <w:t xml:space="preserve">en geç </w:t>
      </w:r>
      <w:r w:rsidR="00AD595B" w:rsidRPr="00AD595B">
        <w:rPr>
          <w:rFonts w:eastAsiaTheme="minorHAnsi"/>
          <w:lang w:eastAsia="en-US"/>
        </w:rPr>
        <w:t>26</w:t>
      </w:r>
      <w:r w:rsidR="00E45BD3" w:rsidRPr="00AD595B">
        <w:rPr>
          <w:rFonts w:eastAsiaTheme="minorHAnsi"/>
          <w:lang w:eastAsia="en-US"/>
        </w:rPr>
        <w:t xml:space="preserve"> (</w:t>
      </w:r>
      <w:r w:rsidR="00AD595B" w:rsidRPr="00AD595B">
        <w:rPr>
          <w:rFonts w:eastAsiaTheme="minorHAnsi"/>
          <w:lang w:eastAsia="en-US"/>
        </w:rPr>
        <w:t>yirmi</w:t>
      </w:r>
      <w:r w:rsidR="00AD595B">
        <w:rPr>
          <w:rFonts w:eastAsiaTheme="minorHAnsi"/>
          <w:lang w:eastAsia="en-US"/>
        </w:rPr>
        <w:t xml:space="preserve"> </w:t>
      </w:r>
      <w:r w:rsidR="00AD595B" w:rsidRPr="00AD595B">
        <w:rPr>
          <w:rFonts w:eastAsiaTheme="minorHAnsi"/>
          <w:lang w:eastAsia="en-US"/>
        </w:rPr>
        <w:t>altı</w:t>
      </w:r>
      <w:r w:rsidR="00CD4604" w:rsidRPr="00AD595B">
        <w:rPr>
          <w:rFonts w:eastAsiaTheme="minorHAnsi"/>
          <w:lang w:eastAsia="en-US"/>
        </w:rPr>
        <w:t>)</w:t>
      </w:r>
      <w:r w:rsidR="00E45BD3" w:rsidRPr="00AD595B">
        <w:rPr>
          <w:rFonts w:eastAsiaTheme="minorHAnsi"/>
          <w:lang w:eastAsia="en-US"/>
        </w:rPr>
        <w:t xml:space="preserve"> takvim </w:t>
      </w:r>
      <w:r w:rsidR="00E45BD3" w:rsidRPr="00AD21C8">
        <w:rPr>
          <w:rFonts w:eastAsiaTheme="minorHAnsi"/>
          <w:lang w:eastAsia="en-US"/>
        </w:rPr>
        <w:t>gününde</w:t>
      </w:r>
      <w:r w:rsidR="004B024A" w:rsidRPr="00AD21C8">
        <w:rPr>
          <w:rFonts w:eastAsiaTheme="minorHAnsi"/>
          <w:lang w:eastAsia="en-US"/>
        </w:rPr>
        <w:t xml:space="preserve"> işi tamamlar.</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t xml:space="preserve">İşin tamamlanmasının ardından yatırımcı ile yükleniciler arasında </w:t>
      </w:r>
      <w:r w:rsidR="00DB7B14">
        <w:rPr>
          <w:rFonts w:eastAsiaTheme="minorHAnsi"/>
          <w:lang w:eastAsia="en-US"/>
        </w:rPr>
        <w:t>Teslim Tesellüm B</w:t>
      </w:r>
      <w:r w:rsidRPr="00AD21C8">
        <w:rPr>
          <w:rFonts w:eastAsiaTheme="minorHAnsi"/>
          <w:lang w:eastAsia="en-US"/>
        </w:rPr>
        <w:t>elgesi düzenlenir.</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t>Y</w:t>
      </w:r>
      <w:r w:rsidR="00C85EF6">
        <w:rPr>
          <w:rFonts w:eastAsiaTheme="minorHAnsi"/>
          <w:lang w:eastAsia="en-US"/>
        </w:rPr>
        <w:t>atırımcı, İPYB/ÇDE’leri ekinde Teslim T</w:t>
      </w:r>
      <w:r w:rsidRPr="00AD21C8">
        <w:rPr>
          <w:rFonts w:eastAsiaTheme="minorHAnsi"/>
          <w:lang w:eastAsia="en-US"/>
        </w:rPr>
        <w:t xml:space="preserve">esellüm </w:t>
      </w:r>
      <w:r w:rsidR="00C85EF6">
        <w:rPr>
          <w:rFonts w:eastAsiaTheme="minorHAnsi"/>
          <w:lang w:eastAsia="en-US"/>
        </w:rPr>
        <w:t>B</w:t>
      </w:r>
      <w:r w:rsidRPr="00AD21C8">
        <w:rPr>
          <w:rFonts w:eastAsiaTheme="minorHAnsi"/>
          <w:lang w:eastAsia="en-US"/>
        </w:rPr>
        <w:t>elgesi olan bir dilekçe ile işin tamamlandığını konusunda bilgilendirir. İPYB/ÇDE yatırımcı tarafı</w:t>
      </w:r>
      <w:r w:rsidR="00B9088F">
        <w:rPr>
          <w:rFonts w:eastAsiaTheme="minorHAnsi"/>
          <w:lang w:eastAsia="en-US"/>
        </w:rPr>
        <w:t xml:space="preserve">ndan bilgilendirildikten sonra </w:t>
      </w:r>
      <w:r w:rsidR="00291AA5">
        <w:rPr>
          <w:rFonts w:eastAsiaTheme="minorHAnsi"/>
          <w:lang w:eastAsia="en-US"/>
        </w:rPr>
        <w:t>7</w:t>
      </w:r>
      <w:r w:rsidRPr="00AD21C8">
        <w:rPr>
          <w:rFonts w:eastAsiaTheme="minorHAnsi"/>
          <w:lang w:eastAsia="en-US"/>
        </w:rPr>
        <w:t xml:space="preserve"> </w:t>
      </w:r>
      <w:r w:rsidR="00AC4C8F">
        <w:rPr>
          <w:rFonts w:eastAsiaTheme="minorHAnsi"/>
          <w:lang w:eastAsia="en-US"/>
        </w:rPr>
        <w:t>(</w:t>
      </w:r>
      <w:r w:rsidR="00291AA5">
        <w:rPr>
          <w:rFonts w:eastAsiaTheme="minorHAnsi"/>
          <w:lang w:eastAsia="en-US"/>
        </w:rPr>
        <w:t>yedi</w:t>
      </w:r>
      <w:r w:rsidR="00AC4C8F">
        <w:rPr>
          <w:rFonts w:eastAsiaTheme="minorHAnsi"/>
          <w:lang w:eastAsia="en-US"/>
        </w:rPr>
        <w:t xml:space="preserve">) </w:t>
      </w:r>
      <w:r w:rsidRPr="00AD21C8">
        <w:rPr>
          <w:rFonts w:eastAsiaTheme="minorHAnsi"/>
          <w:lang w:eastAsia="en-US"/>
        </w:rPr>
        <w:t xml:space="preserve">gün içerisinde bizzat </w:t>
      </w:r>
      <w:r w:rsidR="003C10D4">
        <w:rPr>
          <w:rFonts w:eastAsiaTheme="minorHAnsi"/>
          <w:lang w:eastAsia="en-US"/>
        </w:rPr>
        <w:t xml:space="preserve">İPYB </w:t>
      </w:r>
      <w:r w:rsidRPr="00AD21C8">
        <w:rPr>
          <w:rFonts w:eastAsiaTheme="minorHAnsi"/>
          <w:lang w:eastAsia="en-US"/>
        </w:rPr>
        <w:t>ya da ÇDE’ler aracılığı ile yatırımların hibe uygulama planında belirtilen teknik özelliklere göre yapılıp yapılmadığını tespit eder. Yatırım Tespit Tutanağını hazırlayarak imzalar.</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lastRenderedPageBreak/>
        <w:t>Yapılan iş yüklenici</w:t>
      </w:r>
      <w:r w:rsidR="00A7771E">
        <w:rPr>
          <w:rFonts w:eastAsiaTheme="minorHAnsi"/>
          <w:lang w:eastAsia="en-US"/>
        </w:rPr>
        <w:t>ler tarafından faturalandırılır</w:t>
      </w:r>
      <w:r w:rsidRPr="00AD21C8">
        <w:rPr>
          <w:rFonts w:eastAsiaTheme="minorHAnsi"/>
          <w:lang w:eastAsia="en-US"/>
        </w:rPr>
        <w:t xml:space="preserve"> (Fatura tarihi mutlaka yatırımcı ile yüklenici arasında düzenlenen teslim tesellüm tarihinden sonra olmalıdır)</w:t>
      </w:r>
      <w:r w:rsidR="00A7771E">
        <w:rPr>
          <w:rFonts w:eastAsiaTheme="minorHAnsi"/>
          <w:lang w:eastAsia="en-US"/>
        </w:rPr>
        <w:t>.</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t xml:space="preserve">Yatırımcı, </w:t>
      </w:r>
      <w:r w:rsidR="00397C74">
        <w:rPr>
          <w:rFonts w:eastAsiaTheme="minorHAnsi"/>
          <w:lang w:eastAsia="en-US"/>
        </w:rPr>
        <w:t>Uygulama S</w:t>
      </w:r>
      <w:r w:rsidRPr="00AD21C8">
        <w:rPr>
          <w:rFonts w:eastAsiaTheme="minorHAnsi"/>
          <w:lang w:eastAsia="en-US"/>
        </w:rPr>
        <w:t>özleşmesine bağlanan ve kendi katkısı olan tutarı ve vergi tutarlarını (KDV ve varsa ÖTV) yüklenicilerin banka hesabına yatırır. Yatırımcı ve yükleniciler arasındaki sözleşmelere göre yatırımcının</w:t>
      </w:r>
      <w:r w:rsidR="00F32978">
        <w:rPr>
          <w:rFonts w:eastAsiaTheme="minorHAnsi"/>
          <w:lang w:eastAsia="en-US"/>
        </w:rPr>
        <w:t xml:space="preserve"> yükleniciye yaptığı ödemeler (Uygulama S</w:t>
      </w:r>
      <w:r w:rsidRPr="00AD21C8">
        <w:rPr>
          <w:rFonts w:eastAsiaTheme="minorHAnsi"/>
          <w:lang w:eastAsia="en-US"/>
        </w:rPr>
        <w:t>özleşmesinden sonra olmak kaydıyla) banka dekontu ile belgelendirilmek zorundadır. Yatırımcı üzerine düşen tutarı sözleşme süresi içerisinde kalmak koşulu ile yüklenicilerin hesabına farklı tarihlerde yatırabilir.</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t>Yatırımcı Ödeme Talep Dilekçesini ve eklerini düzenle</w:t>
      </w:r>
      <w:r w:rsidR="001F25A2">
        <w:rPr>
          <w:rFonts w:eastAsiaTheme="minorHAnsi"/>
          <w:lang w:eastAsia="en-US"/>
        </w:rPr>
        <w:t xml:space="preserve">yerek İPYB’ye sunulmak üzere </w:t>
      </w:r>
      <w:r w:rsidRPr="00AD21C8">
        <w:rPr>
          <w:rFonts w:eastAsiaTheme="minorHAnsi"/>
          <w:lang w:eastAsia="en-US"/>
        </w:rPr>
        <w:t>İlçe Müdürlüğüne teslim eder.</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t xml:space="preserve">İlçe Tarım </w:t>
      </w:r>
      <w:r w:rsidR="00380F9B">
        <w:rPr>
          <w:rFonts w:eastAsiaTheme="minorHAnsi"/>
          <w:lang w:eastAsia="en-US"/>
        </w:rPr>
        <w:t xml:space="preserve">ve </w:t>
      </w:r>
      <w:r w:rsidRPr="00AD21C8">
        <w:rPr>
          <w:rFonts w:eastAsiaTheme="minorHAnsi"/>
          <w:lang w:eastAsia="en-US"/>
        </w:rPr>
        <w:t>Orman Müdürlü</w:t>
      </w:r>
      <w:r w:rsidR="00380F9B">
        <w:rPr>
          <w:rFonts w:eastAsiaTheme="minorHAnsi"/>
          <w:lang w:eastAsia="en-US"/>
        </w:rPr>
        <w:t>ğü</w:t>
      </w:r>
      <w:r w:rsidRPr="00AD21C8">
        <w:rPr>
          <w:rFonts w:eastAsiaTheme="minorHAnsi"/>
          <w:lang w:eastAsia="en-US"/>
        </w:rPr>
        <w:t xml:space="preserve"> kendilerine ulaşan Ödem</w:t>
      </w:r>
      <w:r w:rsidR="003B7F12">
        <w:rPr>
          <w:rFonts w:eastAsiaTheme="minorHAnsi"/>
          <w:lang w:eastAsia="en-US"/>
        </w:rPr>
        <w:t>e</w:t>
      </w:r>
      <w:r w:rsidR="00424A21">
        <w:rPr>
          <w:rFonts w:eastAsiaTheme="minorHAnsi"/>
          <w:lang w:eastAsia="en-US"/>
        </w:rPr>
        <w:t xml:space="preserve"> T</w:t>
      </w:r>
      <w:r w:rsidRPr="00AD21C8">
        <w:rPr>
          <w:rFonts w:eastAsiaTheme="minorHAnsi"/>
          <w:lang w:eastAsia="en-US"/>
        </w:rPr>
        <w:t xml:space="preserve">alep </w:t>
      </w:r>
      <w:r w:rsidR="007F78AB">
        <w:rPr>
          <w:rFonts w:eastAsiaTheme="minorHAnsi"/>
          <w:lang w:eastAsia="en-US"/>
        </w:rPr>
        <w:t>D</w:t>
      </w:r>
      <w:r w:rsidRPr="00AD21C8">
        <w:rPr>
          <w:rFonts w:eastAsiaTheme="minorHAnsi"/>
          <w:lang w:eastAsia="en-US"/>
        </w:rPr>
        <w:t xml:space="preserve">ilekçelerini ve eklerini </w:t>
      </w:r>
      <w:r w:rsidR="00FC7EDA">
        <w:rPr>
          <w:rFonts w:eastAsiaTheme="minorHAnsi"/>
          <w:lang w:eastAsia="en-US"/>
        </w:rPr>
        <w:t>5 (beş)</w:t>
      </w:r>
      <w:r w:rsidRPr="00AD21C8">
        <w:rPr>
          <w:rFonts w:eastAsiaTheme="minorHAnsi"/>
          <w:lang w:eastAsia="en-US"/>
        </w:rPr>
        <w:t xml:space="preserve"> gün içerisinde İPYB’ye gönderir. İPYB, Ödeme Talep Dilekçesini ve eklerini inceler.</w:t>
      </w:r>
      <w:r w:rsidR="003C6034">
        <w:rPr>
          <w:rFonts w:eastAsiaTheme="minorHAnsi"/>
          <w:lang w:eastAsia="en-US"/>
        </w:rPr>
        <w:t xml:space="preserve"> Eksiksiz olan ödeme talepleri Ödeme İcmal T</w:t>
      </w:r>
      <w:r w:rsidR="00A6504F">
        <w:rPr>
          <w:rFonts w:eastAsiaTheme="minorHAnsi"/>
          <w:lang w:eastAsia="en-US"/>
        </w:rPr>
        <w:t>ablosuna işlenir. Tüm belgeler Ödeme İcmal T</w:t>
      </w:r>
      <w:r w:rsidRPr="00AD21C8">
        <w:rPr>
          <w:rFonts w:eastAsiaTheme="minorHAnsi"/>
          <w:lang w:eastAsia="en-US"/>
        </w:rPr>
        <w:t xml:space="preserve">ablosu ile birlikte </w:t>
      </w:r>
      <w:r w:rsidR="00802310" w:rsidRPr="00AD21C8">
        <w:rPr>
          <w:rFonts w:eastAsiaTheme="minorHAnsi"/>
          <w:lang w:eastAsia="en-US"/>
        </w:rPr>
        <w:t>EPDB</w:t>
      </w:r>
      <w:r w:rsidRPr="00AD21C8">
        <w:rPr>
          <w:rFonts w:eastAsiaTheme="minorHAnsi"/>
          <w:lang w:eastAsia="en-US"/>
        </w:rPr>
        <w:t>’ye gönderilir.</w:t>
      </w:r>
    </w:p>
    <w:p w:rsidR="004B024A" w:rsidRPr="00AD21C8" w:rsidRDefault="00802310" w:rsidP="005678A1">
      <w:pPr>
        <w:numPr>
          <w:ilvl w:val="0"/>
          <w:numId w:val="59"/>
        </w:numPr>
        <w:spacing w:line="276" w:lineRule="auto"/>
        <w:jc w:val="both"/>
        <w:rPr>
          <w:rFonts w:eastAsiaTheme="minorHAnsi"/>
          <w:lang w:eastAsia="en-US"/>
        </w:rPr>
      </w:pPr>
      <w:r w:rsidRPr="00AD21C8">
        <w:rPr>
          <w:rFonts w:eastAsiaTheme="minorHAnsi"/>
          <w:lang w:eastAsia="en-US"/>
        </w:rPr>
        <w:t>EPDB</w:t>
      </w:r>
      <w:r w:rsidR="004B024A" w:rsidRPr="00AD21C8">
        <w:rPr>
          <w:rFonts w:eastAsiaTheme="minorHAnsi"/>
          <w:lang w:eastAsia="en-US"/>
        </w:rPr>
        <w:t xml:space="preserve"> gerekli incelemeleri yaptıktan sonra uygun bulduğu takdirde ödemelerin yapılması için ilgili belgeleri UNDP’ye gönderir.</w:t>
      </w:r>
    </w:p>
    <w:p w:rsidR="00507321" w:rsidRPr="009204BF" w:rsidRDefault="004B024A" w:rsidP="00FB4668">
      <w:pPr>
        <w:numPr>
          <w:ilvl w:val="0"/>
          <w:numId w:val="59"/>
        </w:numPr>
        <w:spacing w:after="120" w:line="25" w:lineRule="atLeast"/>
        <w:ind w:left="720"/>
        <w:jc w:val="both"/>
      </w:pPr>
      <w:r w:rsidRPr="00AD21C8">
        <w:rPr>
          <w:rFonts w:eastAsiaTheme="minorHAnsi"/>
          <w:lang w:eastAsia="en-US"/>
        </w:rPr>
        <w:t>UNDP’ye ulaşan ödeme belgeleri gözden geçirildikten sonra en geç 30</w:t>
      </w:r>
      <w:r w:rsidR="00582CFF">
        <w:rPr>
          <w:rFonts w:eastAsiaTheme="minorHAnsi"/>
          <w:lang w:eastAsia="en-US"/>
        </w:rPr>
        <w:t xml:space="preserve"> (otuz)</w:t>
      </w:r>
      <w:r w:rsidRPr="00AD21C8">
        <w:rPr>
          <w:rFonts w:eastAsiaTheme="minorHAnsi"/>
          <w:lang w:eastAsia="en-US"/>
        </w:rPr>
        <w:t xml:space="preserve"> gün içinde ödenir.</w:t>
      </w:r>
    </w:p>
    <w:p w:rsidR="003104FE" w:rsidRDefault="003104FE" w:rsidP="00FB4668">
      <w:pPr>
        <w:pStyle w:val="NoSpacing3"/>
        <w:spacing w:after="120" w:line="25" w:lineRule="atLeast"/>
        <w:ind w:left="720"/>
        <w:jc w:val="both"/>
        <w:rPr>
          <w:rFonts w:ascii="Times New Roman" w:hAnsi="Times New Roman" w:cs="Times New Roman"/>
          <w:sz w:val="24"/>
          <w:szCs w:val="24"/>
        </w:rPr>
      </w:pPr>
    </w:p>
    <w:p w:rsidR="009204BF" w:rsidRDefault="009204BF" w:rsidP="00FB4668">
      <w:pPr>
        <w:pStyle w:val="NoSpacing3"/>
        <w:spacing w:after="120" w:line="25" w:lineRule="atLeast"/>
        <w:ind w:left="720"/>
        <w:jc w:val="both"/>
        <w:rPr>
          <w:rFonts w:ascii="Times New Roman" w:hAnsi="Times New Roman" w:cs="Times New Roman"/>
          <w:sz w:val="24"/>
          <w:szCs w:val="24"/>
        </w:rPr>
      </w:pPr>
    </w:p>
    <w:p w:rsidR="009204BF" w:rsidRDefault="009204BF" w:rsidP="00FB4668">
      <w:pPr>
        <w:pStyle w:val="NoSpacing3"/>
        <w:spacing w:after="120" w:line="25" w:lineRule="atLeast"/>
        <w:ind w:left="720"/>
        <w:jc w:val="both"/>
        <w:rPr>
          <w:rFonts w:ascii="Times New Roman" w:hAnsi="Times New Roman" w:cs="Times New Roman"/>
          <w:sz w:val="24"/>
          <w:szCs w:val="24"/>
        </w:rPr>
      </w:pPr>
    </w:p>
    <w:p w:rsidR="009204BF" w:rsidRDefault="009204BF" w:rsidP="00FB4668">
      <w:pPr>
        <w:pStyle w:val="NoSpacing3"/>
        <w:spacing w:after="120" w:line="25" w:lineRule="atLeast"/>
        <w:ind w:left="720"/>
        <w:jc w:val="both"/>
        <w:rPr>
          <w:rFonts w:ascii="Times New Roman" w:hAnsi="Times New Roman" w:cs="Times New Roman"/>
          <w:sz w:val="24"/>
          <w:szCs w:val="24"/>
        </w:rPr>
      </w:pPr>
    </w:p>
    <w:p w:rsidR="009204BF" w:rsidRDefault="009204BF" w:rsidP="00FB4668">
      <w:pPr>
        <w:pStyle w:val="NoSpacing3"/>
        <w:spacing w:after="120" w:line="25" w:lineRule="atLeast"/>
        <w:ind w:left="720"/>
        <w:jc w:val="both"/>
        <w:rPr>
          <w:rFonts w:ascii="Times New Roman" w:hAnsi="Times New Roman" w:cs="Times New Roman"/>
          <w:sz w:val="24"/>
          <w:szCs w:val="24"/>
        </w:rPr>
      </w:pPr>
    </w:p>
    <w:p w:rsidR="009204BF" w:rsidRDefault="009204BF" w:rsidP="00FB4668">
      <w:pPr>
        <w:pStyle w:val="NoSpacing3"/>
        <w:spacing w:after="120" w:line="25" w:lineRule="atLeast"/>
        <w:ind w:left="720"/>
        <w:jc w:val="both"/>
        <w:rPr>
          <w:rFonts w:ascii="Times New Roman" w:hAnsi="Times New Roman" w:cs="Times New Roman"/>
          <w:sz w:val="24"/>
          <w:szCs w:val="24"/>
        </w:rPr>
      </w:pPr>
    </w:p>
    <w:p w:rsidR="009204BF" w:rsidRDefault="009204BF" w:rsidP="00FB4668">
      <w:pPr>
        <w:pStyle w:val="NoSpacing3"/>
        <w:spacing w:after="120" w:line="25" w:lineRule="atLeast"/>
        <w:ind w:left="720"/>
        <w:jc w:val="both"/>
        <w:rPr>
          <w:rFonts w:ascii="Times New Roman" w:hAnsi="Times New Roman" w:cs="Times New Roman"/>
          <w:sz w:val="24"/>
          <w:szCs w:val="24"/>
        </w:rPr>
      </w:pPr>
    </w:p>
    <w:p w:rsidR="009204BF" w:rsidRDefault="009204BF" w:rsidP="00FB4668">
      <w:pPr>
        <w:pStyle w:val="NoSpacing3"/>
        <w:spacing w:after="120" w:line="25" w:lineRule="atLeast"/>
        <w:ind w:left="720"/>
        <w:jc w:val="both"/>
        <w:rPr>
          <w:rFonts w:ascii="Times New Roman" w:hAnsi="Times New Roman" w:cs="Times New Roman"/>
          <w:sz w:val="24"/>
          <w:szCs w:val="24"/>
        </w:rPr>
      </w:pPr>
    </w:p>
    <w:p w:rsidR="009204BF" w:rsidRDefault="009204BF" w:rsidP="00FB4668">
      <w:pPr>
        <w:pStyle w:val="NoSpacing3"/>
        <w:spacing w:after="120" w:line="25" w:lineRule="atLeast"/>
        <w:ind w:left="720"/>
        <w:jc w:val="both"/>
        <w:rPr>
          <w:rFonts w:ascii="Times New Roman" w:hAnsi="Times New Roman" w:cs="Times New Roman"/>
          <w:sz w:val="24"/>
          <w:szCs w:val="24"/>
        </w:rPr>
      </w:pPr>
    </w:p>
    <w:p w:rsidR="009204BF" w:rsidRDefault="009204BF" w:rsidP="00FB4668">
      <w:pPr>
        <w:pStyle w:val="NoSpacing3"/>
        <w:spacing w:after="120" w:line="25" w:lineRule="atLeast"/>
        <w:ind w:left="720"/>
        <w:jc w:val="both"/>
        <w:rPr>
          <w:rFonts w:ascii="Times New Roman" w:hAnsi="Times New Roman" w:cs="Times New Roman"/>
          <w:sz w:val="24"/>
          <w:szCs w:val="24"/>
        </w:rPr>
      </w:pPr>
    </w:p>
    <w:p w:rsidR="009204BF" w:rsidRDefault="009204BF" w:rsidP="00FB4668">
      <w:pPr>
        <w:pStyle w:val="NoSpacing3"/>
        <w:spacing w:after="120" w:line="25" w:lineRule="atLeast"/>
        <w:ind w:left="720"/>
        <w:jc w:val="both"/>
        <w:rPr>
          <w:rFonts w:ascii="Times New Roman" w:hAnsi="Times New Roman" w:cs="Times New Roman"/>
          <w:sz w:val="24"/>
          <w:szCs w:val="24"/>
        </w:rPr>
      </w:pPr>
    </w:p>
    <w:p w:rsidR="009204BF" w:rsidRDefault="009204BF" w:rsidP="00FB4668">
      <w:pPr>
        <w:pStyle w:val="NoSpacing3"/>
        <w:spacing w:after="120" w:line="25" w:lineRule="atLeast"/>
        <w:ind w:left="720"/>
        <w:jc w:val="both"/>
        <w:rPr>
          <w:rFonts w:ascii="Times New Roman" w:hAnsi="Times New Roman" w:cs="Times New Roman"/>
          <w:sz w:val="24"/>
          <w:szCs w:val="24"/>
        </w:rPr>
      </w:pPr>
    </w:p>
    <w:p w:rsidR="009204BF" w:rsidRDefault="009204BF" w:rsidP="00FB4668">
      <w:pPr>
        <w:pStyle w:val="NoSpacing3"/>
        <w:spacing w:after="120" w:line="25" w:lineRule="atLeast"/>
        <w:ind w:left="720"/>
        <w:jc w:val="both"/>
        <w:rPr>
          <w:rFonts w:ascii="Times New Roman" w:hAnsi="Times New Roman" w:cs="Times New Roman"/>
          <w:sz w:val="24"/>
          <w:szCs w:val="24"/>
        </w:rPr>
      </w:pPr>
    </w:p>
    <w:p w:rsidR="009204BF" w:rsidRDefault="009204BF" w:rsidP="00FB4668">
      <w:pPr>
        <w:pStyle w:val="NoSpacing3"/>
        <w:spacing w:after="120" w:line="25" w:lineRule="atLeast"/>
        <w:ind w:left="720"/>
        <w:jc w:val="both"/>
        <w:rPr>
          <w:rFonts w:ascii="Times New Roman" w:hAnsi="Times New Roman" w:cs="Times New Roman"/>
          <w:sz w:val="24"/>
          <w:szCs w:val="24"/>
        </w:rPr>
      </w:pPr>
    </w:p>
    <w:p w:rsidR="009204BF" w:rsidRDefault="009204BF" w:rsidP="00FB4668">
      <w:pPr>
        <w:pStyle w:val="NoSpacing3"/>
        <w:spacing w:after="120" w:line="25" w:lineRule="atLeast"/>
        <w:ind w:left="720"/>
        <w:jc w:val="both"/>
        <w:rPr>
          <w:rFonts w:ascii="Times New Roman" w:hAnsi="Times New Roman" w:cs="Times New Roman"/>
          <w:sz w:val="24"/>
          <w:szCs w:val="24"/>
        </w:rPr>
      </w:pPr>
    </w:p>
    <w:p w:rsidR="009204BF" w:rsidRDefault="009204BF" w:rsidP="00FB4668">
      <w:pPr>
        <w:pStyle w:val="NoSpacing3"/>
        <w:spacing w:after="120" w:line="25" w:lineRule="atLeast"/>
        <w:ind w:left="720"/>
        <w:jc w:val="both"/>
        <w:rPr>
          <w:rFonts w:ascii="Times New Roman" w:hAnsi="Times New Roman" w:cs="Times New Roman"/>
          <w:sz w:val="24"/>
          <w:szCs w:val="24"/>
        </w:rPr>
      </w:pPr>
    </w:p>
    <w:p w:rsidR="00BB1856" w:rsidRDefault="00BB1856" w:rsidP="00FB4668">
      <w:pPr>
        <w:pStyle w:val="NoSpacing3"/>
        <w:spacing w:after="120" w:line="25" w:lineRule="atLeast"/>
        <w:ind w:left="720"/>
        <w:jc w:val="both"/>
        <w:rPr>
          <w:rFonts w:ascii="Times New Roman" w:hAnsi="Times New Roman" w:cs="Times New Roman"/>
          <w:sz w:val="24"/>
          <w:szCs w:val="24"/>
        </w:rPr>
      </w:pPr>
    </w:p>
    <w:p w:rsidR="00BB1856" w:rsidRDefault="00BB1856" w:rsidP="00FB4668">
      <w:pPr>
        <w:pStyle w:val="NoSpacing3"/>
        <w:spacing w:after="120" w:line="25" w:lineRule="atLeast"/>
        <w:ind w:left="720"/>
        <w:jc w:val="both"/>
        <w:rPr>
          <w:rFonts w:ascii="Times New Roman" w:hAnsi="Times New Roman" w:cs="Times New Roman"/>
          <w:sz w:val="24"/>
          <w:szCs w:val="24"/>
        </w:rPr>
      </w:pPr>
    </w:p>
    <w:p w:rsidR="00BB1856" w:rsidRDefault="00BB1856" w:rsidP="00FB4668">
      <w:pPr>
        <w:pStyle w:val="NoSpacing3"/>
        <w:spacing w:after="120" w:line="25" w:lineRule="atLeast"/>
        <w:ind w:left="720"/>
        <w:jc w:val="both"/>
        <w:rPr>
          <w:rFonts w:ascii="Times New Roman" w:hAnsi="Times New Roman" w:cs="Times New Roman"/>
          <w:sz w:val="24"/>
          <w:szCs w:val="24"/>
        </w:rPr>
      </w:pPr>
    </w:p>
    <w:p w:rsidR="009204BF" w:rsidRDefault="009204BF" w:rsidP="00FB4668">
      <w:pPr>
        <w:pStyle w:val="NoSpacing3"/>
        <w:spacing w:after="120" w:line="25" w:lineRule="atLeast"/>
        <w:ind w:left="720"/>
        <w:jc w:val="both"/>
        <w:rPr>
          <w:rFonts w:ascii="Times New Roman" w:hAnsi="Times New Roman" w:cs="Times New Roman"/>
          <w:sz w:val="24"/>
          <w:szCs w:val="24"/>
        </w:rPr>
      </w:pPr>
    </w:p>
    <w:tbl>
      <w:tblPr>
        <w:tblW w:w="4931" w:type="pct"/>
        <w:tblInd w:w="70" w:type="dxa"/>
        <w:tblBorders>
          <w:top w:val="double" w:sz="4" w:space="0" w:color="auto"/>
          <w:left w:val="double" w:sz="4" w:space="0" w:color="auto"/>
          <w:bottom w:val="double" w:sz="4" w:space="0" w:color="auto"/>
          <w:right w:val="double" w:sz="4" w:space="0" w:color="auto"/>
          <w:insideH w:val="single" w:sz="4" w:space="0" w:color="000000"/>
          <w:insideV w:val="single" w:sz="4" w:space="0" w:color="auto"/>
        </w:tblBorders>
        <w:tblLayout w:type="fixed"/>
        <w:tblCellMar>
          <w:left w:w="70" w:type="dxa"/>
          <w:right w:w="70" w:type="dxa"/>
        </w:tblCellMar>
        <w:tblLook w:val="04A0"/>
      </w:tblPr>
      <w:tblGrid>
        <w:gridCol w:w="2337"/>
        <w:gridCol w:w="6748"/>
      </w:tblGrid>
      <w:tr w:rsidR="00E65212" w:rsidRPr="00E65212" w:rsidTr="000F4280">
        <w:trPr>
          <w:trHeight w:val="396"/>
        </w:trPr>
        <w:tc>
          <w:tcPr>
            <w:tcW w:w="5000" w:type="pct"/>
            <w:gridSpan w:val="2"/>
            <w:shd w:val="clear" w:color="auto" w:fill="D9D9D9" w:themeFill="background1" w:themeFillShade="D9"/>
            <w:vAlign w:val="center"/>
          </w:tcPr>
          <w:p w:rsidR="00E65212" w:rsidRPr="00E65212" w:rsidRDefault="00E65212" w:rsidP="00E65212">
            <w:pPr>
              <w:spacing w:after="120" w:line="264" w:lineRule="auto"/>
              <w:jc w:val="center"/>
              <w:rPr>
                <w:b/>
                <w:bCs/>
              </w:rPr>
            </w:pPr>
            <w:r w:rsidRPr="00E65212">
              <w:rPr>
                <w:b/>
                <w:bCs/>
              </w:rPr>
              <w:t>1. AŞAMA</w:t>
            </w:r>
          </w:p>
          <w:p w:rsidR="00E65212" w:rsidRPr="00E65212" w:rsidRDefault="00E65212" w:rsidP="00E65212">
            <w:pPr>
              <w:spacing w:after="120" w:line="264" w:lineRule="auto"/>
              <w:jc w:val="center"/>
              <w:rPr>
                <w:bCs/>
              </w:rPr>
            </w:pPr>
            <w:r w:rsidRPr="00E65212">
              <w:rPr>
                <w:b/>
                <w:bCs/>
              </w:rPr>
              <w:t>Başvuruların İdari Uygunluk Kontrol Tablosu</w:t>
            </w:r>
          </w:p>
        </w:tc>
      </w:tr>
      <w:tr w:rsidR="00E65212" w:rsidRPr="00E65212" w:rsidTr="000F4280">
        <w:trPr>
          <w:trHeight w:val="396"/>
        </w:trPr>
        <w:tc>
          <w:tcPr>
            <w:tcW w:w="1286" w:type="pct"/>
            <w:shd w:val="clear" w:color="auto" w:fill="D9D9D9" w:themeFill="background1" w:themeFillShade="D9"/>
            <w:vAlign w:val="center"/>
          </w:tcPr>
          <w:p w:rsidR="00E65212" w:rsidRPr="00E65212" w:rsidRDefault="00E65212" w:rsidP="00E65212">
            <w:pPr>
              <w:spacing w:line="264" w:lineRule="auto"/>
              <w:rPr>
                <w:b/>
                <w:bCs/>
              </w:rPr>
            </w:pPr>
            <w:r w:rsidRPr="00E65212">
              <w:rPr>
                <w:rFonts w:eastAsia="EOGOCK+CityTrkMedium+2"/>
                <w:b/>
              </w:rPr>
              <w:t>Başvuru Numarası</w:t>
            </w:r>
          </w:p>
        </w:tc>
        <w:tc>
          <w:tcPr>
            <w:tcW w:w="3714" w:type="pct"/>
            <w:shd w:val="clear" w:color="auto" w:fill="auto"/>
            <w:vAlign w:val="center"/>
          </w:tcPr>
          <w:p w:rsidR="00E65212" w:rsidRPr="00E65212" w:rsidRDefault="00E65212" w:rsidP="00E65212">
            <w:pPr>
              <w:spacing w:after="120" w:line="264" w:lineRule="auto"/>
              <w:rPr>
                <w:bCs/>
              </w:rPr>
            </w:pPr>
          </w:p>
        </w:tc>
      </w:tr>
      <w:tr w:rsidR="00E65212" w:rsidRPr="00E65212" w:rsidTr="000F4280">
        <w:trPr>
          <w:trHeight w:val="396"/>
        </w:trPr>
        <w:tc>
          <w:tcPr>
            <w:tcW w:w="1286" w:type="pct"/>
            <w:shd w:val="clear" w:color="auto" w:fill="D9D9D9" w:themeFill="background1" w:themeFillShade="D9"/>
            <w:vAlign w:val="center"/>
          </w:tcPr>
          <w:p w:rsidR="00E65212" w:rsidRPr="00E65212" w:rsidRDefault="00E65212" w:rsidP="00E65212">
            <w:pPr>
              <w:spacing w:line="264" w:lineRule="auto"/>
              <w:rPr>
                <w:rFonts w:eastAsia="EOGOCK+CityTrkMedium+2"/>
                <w:b/>
              </w:rPr>
            </w:pPr>
            <w:r w:rsidRPr="00E65212">
              <w:rPr>
                <w:rFonts w:eastAsia="EOGOCK+CityTrkMedium+2"/>
                <w:b/>
              </w:rPr>
              <w:t>Teslim Tarihi</w:t>
            </w:r>
          </w:p>
        </w:tc>
        <w:tc>
          <w:tcPr>
            <w:tcW w:w="3714" w:type="pct"/>
            <w:shd w:val="clear" w:color="auto" w:fill="auto"/>
            <w:vAlign w:val="center"/>
          </w:tcPr>
          <w:p w:rsidR="00E65212" w:rsidRPr="00E65212" w:rsidRDefault="00E65212" w:rsidP="00E65212">
            <w:pPr>
              <w:spacing w:after="120" w:line="264" w:lineRule="auto"/>
              <w:rPr>
                <w:bCs/>
              </w:rPr>
            </w:pPr>
          </w:p>
        </w:tc>
      </w:tr>
      <w:tr w:rsidR="00E65212" w:rsidRPr="00E65212" w:rsidTr="000F4280">
        <w:trPr>
          <w:trHeight w:val="396"/>
        </w:trPr>
        <w:tc>
          <w:tcPr>
            <w:tcW w:w="1286" w:type="pct"/>
            <w:shd w:val="clear" w:color="auto" w:fill="D9D9D9" w:themeFill="background1" w:themeFillShade="D9"/>
            <w:vAlign w:val="center"/>
          </w:tcPr>
          <w:p w:rsidR="00E65212" w:rsidRPr="00E65212" w:rsidRDefault="00E65212" w:rsidP="00E65212">
            <w:pPr>
              <w:spacing w:line="264" w:lineRule="auto"/>
              <w:rPr>
                <w:rFonts w:eastAsia="EOGOCK+CityTrkMedium+2"/>
                <w:b/>
              </w:rPr>
            </w:pPr>
            <w:r w:rsidRPr="00E65212">
              <w:rPr>
                <w:rFonts w:eastAsia="EOGOCK+CityTrkMedium+2"/>
                <w:b/>
              </w:rPr>
              <w:t>Adı Soyadı</w:t>
            </w:r>
          </w:p>
        </w:tc>
        <w:tc>
          <w:tcPr>
            <w:tcW w:w="3714" w:type="pct"/>
            <w:shd w:val="clear" w:color="auto" w:fill="auto"/>
            <w:vAlign w:val="center"/>
          </w:tcPr>
          <w:p w:rsidR="00E65212" w:rsidRPr="00E65212" w:rsidRDefault="00E65212" w:rsidP="00E65212">
            <w:pPr>
              <w:spacing w:after="120" w:line="264" w:lineRule="auto"/>
              <w:rPr>
                <w:bCs/>
              </w:rPr>
            </w:pPr>
          </w:p>
        </w:tc>
      </w:tr>
      <w:tr w:rsidR="00E65212" w:rsidRPr="00E65212" w:rsidTr="000F4280">
        <w:trPr>
          <w:trHeight w:val="396"/>
        </w:trPr>
        <w:tc>
          <w:tcPr>
            <w:tcW w:w="1286" w:type="pct"/>
            <w:shd w:val="clear" w:color="auto" w:fill="D9D9D9" w:themeFill="background1" w:themeFillShade="D9"/>
            <w:vAlign w:val="center"/>
          </w:tcPr>
          <w:p w:rsidR="00E65212" w:rsidRPr="00E65212" w:rsidRDefault="00E65212" w:rsidP="00E65212">
            <w:pPr>
              <w:spacing w:line="264" w:lineRule="auto"/>
              <w:rPr>
                <w:rFonts w:eastAsia="EOGOCK+CityTrkMedium+2"/>
                <w:b/>
              </w:rPr>
            </w:pPr>
            <w:r w:rsidRPr="00E65212">
              <w:rPr>
                <w:rFonts w:eastAsia="EOGOCK+CityTrkMedium+2"/>
                <w:b/>
              </w:rPr>
              <w:t>İl / İlçe / Adres</w:t>
            </w:r>
          </w:p>
        </w:tc>
        <w:tc>
          <w:tcPr>
            <w:tcW w:w="3714" w:type="pct"/>
            <w:shd w:val="clear" w:color="auto" w:fill="auto"/>
            <w:vAlign w:val="center"/>
          </w:tcPr>
          <w:p w:rsidR="00E65212" w:rsidRPr="00E65212" w:rsidRDefault="00E65212" w:rsidP="00E65212">
            <w:pPr>
              <w:spacing w:after="120" w:line="264" w:lineRule="auto"/>
              <w:rPr>
                <w:bCs/>
              </w:rPr>
            </w:pPr>
          </w:p>
        </w:tc>
      </w:tr>
    </w:tbl>
    <w:p w:rsidR="00225C35" w:rsidRPr="00AD21C8" w:rsidRDefault="00225C35" w:rsidP="00225C35">
      <w:pPr>
        <w:pStyle w:val="Default"/>
        <w:rPr>
          <w:rFonts w:ascii="Times New Roman" w:hAnsi="Times New Roman" w:cs="Times New Roman"/>
          <w:color w:val="auto"/>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710"/>
        <w:gridCol w:w="7497"/>
        <w:gridCol w:w="983"/>
        <w:gridCol w:w="1017"/>
      </w:tblGrid>
      <w:tr w:rsidR="00AD21C8" w:rsidRPr="00AD21C8" w:rsidTr="00934BEC">
        <w:trPr>
          <w:trHeight w:hRule="exact" w:val="680"/>
        </w:trPr>
        <w:tc>
          <w:tcPr>
            <w:tcW w:w="710" w:type="dxa"/>
            <w:shd w:val="clear" w:color="auto" w:fill="D9D9D9" w:themeFill="background1" w:themeFillShade="D9"/>
            <w:vAlign w:val="center"/>
          </w:tcPr>
          <w:p w:rsidR="006A6729" w:rsidRPr="00AD21C8" w:rsidRDefault="006A6729" w:rsidP="0016183A">
            <w:pPr>
              <w:jc w:val="center"/>
              <w:rPr>
                <w:b/>
              </w:rPr>
            </w:pPr>
            <w:r w:rsidRPr="00AD21C8">
              <w:rPr>
                <w:b/>
              </w:rPr>
              <w:t>SN</w:t>
            </w:r>
          </w:p>
        </w:tc>
        <w:tc>
          <w:tcPr>
            <w:tcW w:w="7497" w:type="dxa"/>
            <w:shd w:val="clear" w:color="auto" w:fill="D9D9D9" w:themeFill="background1" w:themeFillShade="D9"/>
            <w:vAlign w:val="center"/>
          </w:tcPr>
          <w:p w:rsidR="006A6729" w:rsidRPr="00AD21C8" w:rsidRDefault="006A6729" w:rsidP="0016183A">
            <w:pPr>
              <w:jc w:val="center"/>
              <w:rPr>
                <w:b/>
              </w:rPr>
            </w:pPr>
            <w:r w:rsidRPr="00AD21C8">
              <w:rPr>
                <w:b/>
              </w:rPr>
              <w:t>Kontrol Edilecek Belgeler</w:t>
            </w:r>
          </w:p>
        </w:tc>
        <w:tc>
          <w:tcPr>
            <w:tcW w:w="983" w:type="dxa"/>
            <w:shd w:val="clear" w:color="auto" w:fill="D9D9D9" w:themeFill="background1" w:themeFillShade="D9"/>
            <w:vAlign w:val="center"/>
          </w:tcPr>
          <w:p w:rsidR="006A6729" w:rsidRPr="00AD21C8" w:rsidRDefault="006A6729" w:rsidP="0016183A">
            <w:pPr>
              <w:jc w:val="center"/>
              <w:rPr>
                <w:b/>
              </w:rPr>
            </w:pPr>
            <w:r w:rsidRPr="00AD21C8">
              <w:rPr>
                <w:b/>
              </w:rPr>
              <w:t>EVET (+)</w:t>
            </w:r>
          </w:p>
        </w:tc>
        <w:tc>
          <w:tcPr>
            <w:tcW w:w="1017" w:type="dxa"/>
            <w:shd w:val="clear" w:color="auto" w:fill="D9D9D9" w:themeFill="background1" w:themeFillShade="D9"/>
            <w:vAlign w:val="center"/>
          </w:tcPr>
          <w:p w:rsidR="006A6729" w:rsidRPr="00AD21C8" w:rsidRDefault="006A6729" w:rsidP="0016183A">
            <w:pPr>
              <w:jc w:val="center"/>
              <w:rPr>
                <w:b/>
              </w:rPr>
            </w:pPr>
            <w:r w:rsidRPr="00AD21C8">
              <w:rPr>
                <w:b/>
              </w:rPr>
              <w:t>HAYIR (-)</w:t>
            </w:r>
          </w:p>
        </w:tc>
      </w:tr>
      <w:tr w:rsidR="00E65212" w:rsidRPr="00AD21C8" w:rsidTr="000F4280">
        <w:trPr>
          <w:trHeight w:hRule="exact" w:val="680"/>
        </w:trPr>
        <w:tc>
          <w:tcPr>
            <w:tcW w:w="710" w:type="dxa"/>
            <w:shd w:val="clear" w:color="auto" w:fill="FFFFFF"/>
            <w:vAlign w:val="center"/>
          </w:tcPr>
          <w:p w:rsidR="00E65212" w:rsidRPr="00AD21C8" w:rsidRDefault="00E65212" w:rsidP="00E65212">
            <w:pPr>
              <w:jc w:val="center"/>
            </w:pPr>
            <w:r w:rsidRPr="00AD21C8">
              <w:t>1</w:t>
            </w:r>
          </w:p>
        </w:tc>
        <w:tc>
          <w:tcPr>
            <w:tcW w:w="7497" w:type="dxa"/>
            <w:vAlign w:val="center"/>
          </w:tcPr>
          <w:p w:rsidR="00E65212" w:rsidRPr="00005192" w:rsidRDefault="00E65212" w:rsidP="00E65212">
            <w:pPr>
              <w:spacing w:after="120" w:line="264" w:lineRule="auto"/>
              <w:jc w:val="both"/>
            </w:pPr>
            <w:r w:rsidRPr="00005192">
              <w:t>SYP kapsamında duyurulan hibe çağrısına uygun başvuru formu ile başvurulmuştur.</w:t>
            </w:r>
          </w:p>
        </w:tc>
        <w:tc>
          <w:tcPr>
            <w:tcW w:w="983" w:type="dxa"/>
            <w:shd w:val="clear" w:color="auto" w:fill="FFFFFF"/>
            <w:vAlign w:val="center"/>
          </w:tcPr>
          <w:p w:rsidR="00E65212" w:rsidRPr="00AD21C8" w:rsidRDefault="00E65212" w:rsidP="00E65212">
            <w:pPr>
              <w:widowControl w:val="0"/>
              <w:autoSpaceDE w:val="0"/>
              <w:autoSpaceDN w:val="0"/>
              <w:adjustRightInd w:val="0"/>
            </w:pPr>
          </w:p>
        </w:tc>
        <w:tc>
          <w:tcPr>
            <w:tcW w:w="1017" w:type="dxa"/>
            <w:shd w:val="clear" w:color="auto" w:fill="FFFFFF"/>
          </w:tcPr>
          <w:p w:rsidR="00E65212" w:rsidRPr="00AD21C8" w:rsidRDefault="00E65212" w:rsidP="00E65212">
            <w:pPr>
              <w:widowControl w:val="0"/>
              <w:autoSpaceDE w:val="0"/>
              <w:autoSpaceDN w:val="0"/>
              <w:adjustRightInd w:val="0"/>
            </w:pPr>
          </w:p>
        </w:tc>
      </w:tr>
      <w:tr w:rsidR="00E65212" w:rsidRPr="00AD21C8" w:rsidTr="000F4280">
        <w:trPr>
          <w:trHeight w:hRule="exact" w:val="397"/>
        </w:trPr>
        <w:tc>
          <w:tcPr>
            <w:tcW w:w="710" w:type="dxa"/>
            <w:shd w:val="clear" w:color="auto" w:fill="FFFFFF"/>
            <w:vAlign w:val="center"/>
          </w:tcPr>
          <w:p w:rsidR="00E65212" w:rsidRPr="00AD21C8" w:rsidRDefault="00E65212" w:rsidP="00E65212">
            <w:pPr>
              <w:jc w:val="center"/>
            </w:pPr>
            <w:r w:rsidRPr="00AD21C8">
              <w:t>2</w:t>
            </w:r>
          </w:p>
        </w:tc>
        <w:tc>
          <w:tcPr>
            <w:tcW w:w="7497" w:type="dxa"/>
            <w:vAlign w:val="center"/>
          </w:tcPr>
          <w:p w:rsidR="00E65212" w:rsidRPr="00005192" w:rsidRDefault="00E65212" w:rsidP="00E65212">
            <w:pPr>
              <w:spacing w:after="120" w:line="264" w:lineRule="auto"/>
              <w:jc w:val="both"/>
            </w:pPr>
            <w:r w:rsidRPr="00005192">
              <w:t>Başvuru formu ve ekleri 3 (üç) takım olarak sunulmuştur.</w:t>
            </w:r>
          </w:p>
        </w:tc>
        <w:tc>
          <w:tcPr>
            <w:tcW w:w="983" w:type="dxa"/>
            <w:shd w:val="clear" w:color="auto" w:fill="FFFFFF"/>
            <w:vAlign w:val="center"/>
          </w:tcPr>
          <w:p w:rsidR="00E65212" w:rsidRPr="00AD21C8" w:rsidRDefault="00E65212" w:rsidP="00E65212">
            <w:pPr>
              <w:widowControl w:val="0"/>
              <w:autoSpaceDE w:val="0"/>
              <w:autoSpaceDN w:val="0"/>
              <w:adjustRightInd w:val="0"/>
            </w:pPr>
          </w:p>
        </w:tc>
        <w:tc>
          <w:tcPr>
            <w:tcW w:w="1017" w:type="dxa"/>
            <w:shd w:val="clear" w:color="auto" w:fill="FFFFFF"/>
          </w:tcPr>
          <w:p w:rsidR="00E65212" w:rsidRPr="00AD21C8" w:rsidRDefault="00E65212" w:rsidP="00E65212">
            <w:pPr>
              <w:widowControl w:val="0"/>
              <w:autoSpaceDE w:val="0"/>
              <w:autoSpaceDN w:val="0"/>
              <w:adjustRightInd w:val="0"/>
            </w:pPr>
          </w:p>
        </w:tc>
      </w:tr>
      <w:tr w:rsidR="00E65212" w:rsidRPr="00AD21C8" w:rsidTr="000F4280">
        <w:trPr>
          <w:trHeight w:hRule="exact" w:val="397"/>
        </w:trPr>
        <w:tc>
          <w:tcPr>
            <w:tcW w:w="710" w:type="dxa"/>
            <w:shd w:val="clear" w:color="auto" w:fill="FFFFFF"/>
            <w:vAlign w:val="center"/>
          </w:tcPr>
          <w:p w:rsidR="00E65212" w:rsidRPr="00AD21C8" w:rsidRDefault="00E65212" w:rsidP="00E65212">
            <w:pPr>
              <w:jc w:val="center"/>
            </w:pPr>
            <w:r w:rsidRPr="00AD21C8">
              <w:t>3</w:t>
            </w:r>
          </w:p>
        </w:tc>
        <w:tc>
          <w:tcPr>
            <w:tcW w:w="7497" w:type="dxa"/>
            <w:vAlign w:val="center"/>
          </w:tcPr>
          <w:p w:rsidR="00E65212" w:rsidRPr="00005192" w:rsidRDefault="00E65212" w:rsidP="00E65212">
            <w:pPr>
              <w:spacing w:after="120" w:line="264" w:lineRule="auto"/>
              <w:jc w:val="both"/>
            </w:pPr>
            <w:r w:rsidRPr="00005192">
              <w:t>Başvuru sahibi başvuru beyanını ve tüm sayfaları imzalamıştır.</w:t>
            </w:r>
          </w:p>
        </w:tc>
        <w:tc>
          <w:tcPr>
            <w:tcW w:w="983" w:type="dxa"/>
            <w:shd w:val="clear" w:color="auto" w:fill="FFFFFF"/>
            <w:vAlign w:val="center"/>
          </w:tcPr>
          <w:p w:rsidR="00E65212" w:rsidRPr="00AD21C8" w:rsidRDefault="00E65212" w:rsidP="00E65212">
            <w:pPr>
              <w:widowControl w:val="0"/>
              <w:autoSpaceDE w:val="0"/>
              <w:autoSpaceDN w:val="0"/>
              <w:adjustRightInd w:val="0"/>
            </w:pPr>
          </w:p>
        </w:tc>
        <w:tc>
          <w:tcPr>
            <w:tcW w:w="1017" w:type="dxa"/>
            <w:shd w:val="clear" w:color="auto" w:fill="FFFFFF"/>
          </w:tcPr>
          <w:p w:rsidR="00E65212" w:rsidRPr="00AD21C8" w:rsidRDefault="00E65212" w:rsidP="00E65212">
            <w:pPr>
              <w:widowControl w:val="0"/>
              <w:autoSpaceDE w:val="0"/>
              <w:autoSpaceDN w:val="0"/>
              <w:adjustRightInd w:val="0"/>
            </w:pPr>
          </w:p>
        </w:tc>
      </w:tr>
      <w:tr w:rsidR="00E65212" w:rsidRPr="00AD21C8" w:rsidTr="000F4280">
        <w:trPr>
          <w:trHeight w:hRule="exact" w:val="680"/>
        </w:trPr>
        <w:tc>
          <w:tcPr>
            <w:tcW w:w="710" w:type="dxa"/>
            <w:shd w:val="clear" w:color="auto" w:fill="FFFFFF"/>
            <w:vAlign w:val="center"/>
          </w:tcPr>
          <w:p w:rsidR="00E65212" w:rsidRPr="00AD21C8" w:rsidRDefault="00E65212" w:rsidP="00E65212">
            <w:pPr>
              <w:jc w:val="center"/>
            </w:pPr>
            <w:r w:rsidRPr="00AD21C8">
              <w:t>4</w:t>
            </w:r>
          </w:p>
        </w:tc>
        <w:tc>
          <w:tcPr>
            <w:tcW w:w="7497" w:type="dxa"/>
            <w:vAlign w:val="center"/>
          </w:tcPr>
          <w:p w:rsidR="00E65212" w:rsidRPr="00005192" w:rsidRDefault="00E65212" w:rsidP="00E65212">
            <w:pPr>
              <w:spacing w:after="120" w:line="264" w:lineRule="auto"/>
              <w:jc w:val="both"/>
            </w:pPr>
            <w:r w:rsidRPr="00005192">
              <w:t>Başvuru sahibi Bakanlık kayıt sistemine dahil olduğuna dair belgesini eklenmiştir.</w:t>
            </w:r>
          </w:p>
        </w:tc>
        <w:tc>
          <w:tcPr>
            <w:tcW w:w="983" w:type="dxa"/>
            <w:shd w:val="clear" w:color="auto" w:fill="FFFFFF"/>
            <w:vAlign w:val="center"/>
          </w:tcPr>
          <w:p w:rsidR="00E65212" w:rsidRPr="00AD21C8" w:rsidRDefault="00E65212" w:rsidP="00E65212">
            <w:pPr>
              <w:widowControl w:val="0"/>
              <w:autoSpaceDE w:val="0"/>
              <w:autoSpaceDN w:val="0"/>
              <w:adjustRightInd w:val="0"/>
            </w:pPr>
          </w:p>
        </w:tc>
        <w:tc>
          <w:tcPr>
            <w:tcW w:w="1017" w:type="dxa"/>
            <w:shd w:val="clear" w:color="auto" w:fill="FFFFFF"/>
          </w:tcPr>
          <w:p w:rsidR="00E65212" w:rsidRPr="00AD21C8" w:rsidRDefault="00E65212" w:rsidP="00E65212">
            <w:pPr>
              <w:widowControl w:val="0"/>
              <w:autoSpaceDE w:val="0"/>
              <w:autoSpaceDN w:val="0"/>
              <w:adjustRightInd w:val="0"/>
            </w:pPr>
          </w:p>
        </w:tc>
      </w:tr>
      <w:tr w:rsidR="00E65212" w:rsidRPr="00AD21C8" w:rsidTr="00E65212">
        <w:trPr>
          <w:trHeight w:hRule="exact" w:val="591"/>
        </w:trPr>
        <w:tc>
          <w:tcPr>
            <w:tcW w:w="710" w:type="dxa"/>
            <w:shd w:val="clear" w:color="auto" w:fill="FFFFFF"/>
            <w:vAlign w:val="center"/>
          </w:tcPr>
          <w:p w:rsidR="00E65212" w:rsidRPr="00AD21C8" w:rsidRDefault="00E65212" w:rsidP="00E65212">
            <w:pPr>
              <w:jc w:val="center"/>
            </w:pPr>
            <w:r>
              <w:t>5</w:t>
            </w:r>
          </w:p>
        </w:tc>
        <w:tc>
          <w:tcPr>
            <w:tcW w:w="7497" w:type="dxa"/>
            <w:vAlign w:val="center"/>
          </w:tcPr>
          <w:p w:rsidR="00E65212" w:rsidRPr="00005192" w:rsidRDefault="00E65212" w:rsidP="00E65212">
            <w:pPr>
              <w:spacing w:after="120" w:line="264" w:lineRule="auto"/>
              <w:jc w:val="both"/>
            </w:pPr>
            <w:r w:rsidRPr="00E65212">
              <w:t>Hibeye esas proje tutarını aşan kısım varsa ayni/nakdi katkının karşılanacağına dair taahhütname eklenmiştir.</w:t>
            </w:r>
          </w:p>
        </w:tc>
        <w:tc>
          <w:tcPr>
            <w:tcW w:w="983" w:type="dxa"/>
            <w:shd w:val="clear" w:color="auto" w:fill="FFFFFF"/>
            <w:vAlign w:val="center"/>
          </w:tcPr>
          <w:p w:rsidR="00E65212" w:rsidRPr="00AD21C8" w:rsidRDefault="00E65212" w:rsidP="00E65212">
            <w:pPr>
              <w:widowControl w:val="0"/>
              <w:autoSpaceDE w:val="0"/>
              <w:autoSpaceDN w:val="0"/>
              <w:adjustRightInd w:val="0"/>
            </w:pPr>
          </w:p>
        </w:tc>
        <w:tc>
          <w:tcPr>
            <w:tcW w:w="1017" w:type="dxa"/>
            <w:shd w:val="clear" w:color="auto" w:fill="FFFFFF"/>
          </w:tcPr>
          <w:p w:rsidR="00E65212" w:rsidRPr="00AD21C8" w:rsidRDefault="00E65212" w:rsidP="00E65212">
            <w:pPr>
              <w:widowControl w:val="0"/>
              <w:autoSpaceDE w:val="0"/>
              <w:autoSpaceDN w:val="0"/>
              <w:adjustRightInd w:val="0"/>
            </w:pPr>
          </w:p>
        </w:tc>
      </w:tr>
      <w:tr w:rsidR="00AD21C8" w:rsidRPr="00AD21C8" w:rsidTr="0016183A">
        <w:trPr>
          <w:trHeight w:hRule="exact" w:val="397"/>
        </w:trPr>
        <w:tc>
          <w:tcPr>
            <w:tcW w:w="710" w:type="dxa"/>
            <w:shd w:val="clear" w:color="auto" w:fill="FFFFFF"/>
            <w:vAlign w:val="center"/>
          </w:tcPr>
          <w:p w:rsidR="006A6729" w:rsidRPr="00AD21C8" w:rsidRDefault="00E65212" w:rsidP="0016183A">
            <w:pPr>
              <w:jc w:val="center"/>
            </w:pPr>
            <w:r>
              <w:t>6</w:t>
            </w:r>
          </w:p>
        </w:tc>
        <w:tc>
          <w:tcPr>
            <w:tcW w:w="7497" w:type="dxa"/>
            <w:shd w:val="clear" w:color="auto" w:fill="FFFFFF"/>
            <w:vAlign w:val="center"/>
          </w:tcPr>
          <w:p w:rsidR="006A6729" w:rsidRPr="00AD21C8" w:rsidRDefault="006A6729" w:rsidP="0016183A">
            <w:r w:rsidRPr="00AD21C8">
              <w:t>Üye Olunan Çiftçi</w:t>
            </w:r>
            <w:r w:rsidR="009400C5">
              <w:t xml:space="preserve"> Örgütüne Ait Belge Eklenmiştir</w:t>
            </w:r>
            <w:r w:rsidRPr="00AD21C8">
              <w:t xml:space="preserve"> (Ziraat Odası Hariç)</w:t>
            </w:r>
            <w:r w:rsidR="009400C5">
              <w:t>.</w:t>
            </w:r>
          </w:p>
        </w:tc>
        <w:tc>
          <w:tcPr>
            <w:tcW w:w="983" w:type="dxa"/>
            <w:shd w:val="clear" w:color="auto" w:fill="FFFFFF"/>
            <w:vAlign w:val="center"/>
          </w:tcPr>
          <w:p w:rsidR="006A6729" w:rsidRPr="00AD21C8" w:rsidRDefault="006A6729" w:rsidP="0016183A">
            <w:pPr>
              <w:widowControl w:val="0"/>
              <w:autoSpaceDE w:val="0"/>
              <w:autoSpaceDN w:val="0"/>
              <w:adjustRightInd w:val="0"/>
            </w:pPr>
          </w:p>
        </w:tc>
        <w:tc>
          <w:tcPr>
            <w:tcW w:w="1017" w:type="dxa"/>
            <w:shd w:val="clear" w:color="auto" w:fill="FFFFFF"/>
          </w:tcPr>
          <w:p w:rsidR="006A6729" w:rsidRPr="00AD21C8" w:rsidRDefault="006A6729" w:rsidP="0016183A">
            <w:pPr>
              <w:widowControl w:val="0"/>
              <w:autoSpaceDE w:val="0"/>
              <w:autoSpaceDN w:val="0"/>
              <w:adjustRightInd w:val="0"/>
            </w:pPr>
          </w:p>
        </w:tc>
      </w:tr>
      <w:tr w:rsidR="00AD21C8" w:rsidRPr="00AD21C8" w:rsidTr="0016183A">
        <w:trPr>
          <w:trHeight w:hRule="exact" w:val="397"/>
        </w:trPr>
        <w:tc>
          <w:tcPr>
            <w:tcW w:w="710" w:type="dxa"/>
            <w:shd w:val="clear" w:color="auto" w:fill="FFFFFF"/>
            <w:vAlign w:val="center"/>
          </w:tcPr>
          <w:p w:rsidR="006A6729" w:rsidRPr="00AD21C8" w:rsidRDefault="00E65212" w:rsidP="0016183A">
            <w:pPr>
              <w:jc w:val="center"/>
            </w:pPr>
            <w:r>
              <w:t>7</w:t>
            </w:r>
          </w:p>
        </w:tc>
        <w:tc>
          <w:tcPr>
            <w:tcW w:w="7497" w:type="dxa"/>
            <w:shd w:val="clear" w:color="auto" w:fill="FFFFFF"/>
            <w:vAlign w:val="center"/>
          </w:tcPr>
          <w:p w:rsidR="006A6729" w:rsidRPr="00AD21C8" w:rsidRDefault="006A6729" w:rsidP="0016183A">
            <w:r w:rsidRPr="00AD21C8">
              <w:t>Aynı Hanede Yaşayan Bireyler Beyan Formu Eklenmiştir.</w:t>
            </w:r>
          </w:p>
        </w:tc>
        <w:tc>
          <w:tcPr>
            <w:tcW w:w="983" w:type="dxa"/>
            <w:shd w:val="clear" w:color="auto" w:fill="FFFFFF"/>
            <w:vAlign w:val="center"/>
          </w:tcPr>
          <w:p w:rsidR="006A6729" w:rsidRPr="00AD21C8" w:rsidRDefault="006A6729" w:rsidP="0016183A">
            <w:pPr>
              <w:widowControl w:val="0"/>
              <w:autoSpaceDE w:val="0"/>
              <w:autoSpaceDN w:val="0"/>
              <w:adjustRightInd w:val="0"/>
            </w:pPr>
          </w:p>
        </w:tc>
        <w:tc>
          <w:tcPr>
            <w:tcW w:w="1017" w:type="dxa"/>
            <w:shd w:val="clear" w:color="auto" w:fill="FFFFFF"/>
          </w:tcPr>
          <w:p w:rsidR="006A6729" w:rsidRPr="00AD21C8" w:rsidRDefault="006A6729" w:rsidP="0016183A">
            <w:pPr>
              <w:widowControl w:val="0"/>
              <w:autoSpaceDE w:val="0"/>
              <w:autoSpaceDN w:val="0"/>
              <w:adjustRightInd w:val="0"/>
            </w:pPr>
          </w:p>
        </w:tc>
      </w:tr>
      <w:tr w:rsidR="00AD21C8" w:rsidRPr="00AD21C8" w:rsidTr="0016183A">
        <w:trPr>
          <w:trHeight w:hRule="exact" w:val="397"/>
        </w:trPr>
        <w:tc>
          <w:tcPr>
            <w:tcW w:w="710" w:type="dxa"/>
            <w:shd w:val="clear" w:color="auto" w:fill="FFFFFF"/>
            <w:vAlign w:val="center"/>
          </w:tcPr>
          <w:p w:rsidR="006A6729" w:rsidRPr="00AD21C8" w:rsidRDefault="00E65212" w:rsidP="0016183A">
            <w:pPr>
              <w:jc w:val="center"/>
            </w:pPr>
            <w:r>
              <w:t>8</w:t>
            </w:r>
          </w:p>
        </w:tc>
        <w:tc>
          <w:tcPr>
            <w:tcW w:w="7497" w:type="dxa"/>
            <w:shd w:val="clear" w:color="auto" w:fill="FFFFFF"/>
            <w:vAlign w:val="center"/>
          </w:tcPr>
          <w:p w:rsidR="006A6729" w:rsidRPr="00AD21C8" w:rsidRDefault="006A6729" w:rsidP="0016183A">
            <w:r w:rsidRPr="00AD21C8">
              <w:t>Son 6 Aylık İkametini Gösterir Adres Bilgileri Raporu Eklenmiştir.</w:t>
            </w:r>
          </w:p>
        </w:tc>
        <w:tc>
          <w:tcPr>
            <w:tcW w:w="983" w:type="dxa"/>
            <w:shd w:val="clear" w:color="auto" w:fill="FFFFFF"/>
            <w:vAlign w:val="center"/>
          </w:tcPr>
          <w:p w:rsidR="006A6729" w:rsidRPr="00AD21C8" w:rsidRDefault="006A6729" w:rsidP="0016183A">
            <w:pPr>
              <w:widowControl w:val="0"/>
              <w:autoSpaceDE w:val="0"/>
              <w:autoSpaceDN w:val="0"/>
              <w:adjustRightInd w:val="0"/>
            </w:pPr>
          </w:p>
        </w:tc>
        <w:tc>
          <w:tcPr>
            <w:tcW w:w="1017" w:type="dxa"/>
            <w:shd w:val="clear" w:color="auto" w:fill="FFFFFF"/>
          </w:tcPr>
          <w:p w:rsidR="006A6729" w:rsidRPr="00AD21C8" w:rsidRDefault="006A6729" w:rsidP="0016183A">
            <w:pPr>
              <w:widowControl w:val="0"/>
              <w:autoSpaceDE w:val="0"/>
              <w:autoSpaceDN w:val="0"/>
              <w:adjustRightInd w:val="0"/>
            </w:pPr>
          </w:p>
        </w:tc>
      </w:tr>
      <w:tr w:rsidR="00AD21C8" w:rsidRPr="00AD21C8" w:rsidTr="0016183A">
        <w:trPr>
          <w:trHeight w:hRule="exact" w:val="397"/>
        </w:trPr>
        <w:tc>
          <w:tcPr>
            <w:tcW w:w="710" w:type="dxa"/>
            <w:shd w:val="clear" w:color="auto" w:fill="FFFFFF"/>
            <w:vAlign w:val="center"/>
          </w:tcPr>
          <w:p w:rsidR="006A6729" w:rsidRPr="00AD21C8" w:rsidRDefault="00E65212" w:rsidP="0016183A">
            <w:pPr>
              <w:jc w:val="center"/>
            </w:pPr>
            <w:r>
              <w:t>9</w:t>
            </w:r>
          </w:p>
        </w:tc>
        <w:tc>
          <w:tcPr>
            <w:tcW w:w="7497" w:type="dxa"/>
            <w:shd w:val="clear" w:color="auto" w:fill="FFFFFF"/>
            <w:vAlign w:val="center"/>
          </w:tcPr>
          <w:p w:rsidR="006A6729" w:rsidRPr="00AD21C8" w:rsidRDefault="006A6729" w:rsidP="0016183A">
            <w:pPr>
              <w:pStyle w:val="NoSpacing3"/>
              <w:spacing w:line="276" w:lineRule="auto"/>
              <w:jc w:val="both"/>
              <w:rPr>
                <w:rFonts w:ascii="Times New Roman" w:hAnsi="Times New Roman" w:cs="Times New Roman"/>
                <w:sz w:val="24"/>
                <w:szCs w:val="24"/>
              </w:rPr>
            </w:pPr>
            <w:r w:rsidRPr="00AD21C8">
              <w:rPr>
                <w:rFonts w:ascii="Times New Roman" w:hAnsi="Times New Roman" w:cs="Times New Roman"/>
                <w:sz w:val="24"/>
                <w:szCs w:val="24"/>
              </w:rPr>
              <w:t>e-Devlet Sisteminden Alacağı SGK Hizmet Döküm Raporu Eklenmiştir.</w:t>
            </w:r>
          </w:p>
        </w:tc>
        <w:tc>
          <w:tcPr>
            <w:tcW w:w="983" w:type="dxa"/>
            <w:shd w:val="clear" w:color="auto" w:fill="FFFFFF"/>
            <w:vAlign w:val="center"/>
          </w:tcPr>
          <w:p w:rsidR="006A6729" w:rsidRPr="00AD21C8" w:rsidRDefault="006A6729" w:rsidP="0016183A">
            <w:pPr>
              <w:widowControl w:val="0"/>
              <w:autoSpaceDE w:val="0"/>
              <w:autoSpaceDN w:val="0"/>
              <w:adjustRightInd w:val="0"/>
            </w:pPr>
          </w:p>
        </w:tc>
        <w:tc>
          <w:tcPr>
            <w:tcW w:w="1017" w:type="dxa"/>
            <w:shd w:val="clear" w:color="auto" w:fill="FFFFFF"/>
          </w:tcPr>
          <w:p w:rsidR="006A6729" w:rsidRPr="00AD21C8" w:rsidRDefault="006A6729" w:rsidP="0016183A">
            <w:pPr>
              <w:widowControl w:val="0"/>
              <w:autoSpaceDE w:val="0"/>
              <w:autoSpaceDN w:val="0"/>
              <w:adjustRightInd w:val="0"/>
            </w:pPr>
          </w:p>
        </w:tc>
      </w:tr>
      <w:tr w:rsidR="00AD21C8" w:rsidRPr="00AD21C8" w:rsidTr="0016183A">
        <w:trPr>
          <w:trHeight w:hRule="exact" w:val="397"/>
        </w:trPr>
        <w:tc>
          <w:tcPr>
            <w:tcW w:w="710" w:type="dxa"/>
            <w:shd w:val="clear" w:color="auto" w:fill="FFFFFF"/>
            <w:vAlign w:val="center"/>
          </w:tcPr>
          <w:p w:rsidR="006A6729" w:rsidRPr="00AD21C8" w:rsidRDefault="00E65212" w:rsidP="0016183A">
            <w:pPr>
              <w:jc w:val="center"/>
            </w:pPr>
            <w:r>
              <w:t>10</w:t>
            </w:r>
          </w:p>
        </w:tc>
        <w:tc>
          <w:tcPr>
            <w:tcW w:w="7497" w:type="dxa"/>
            <w:shd w:val="clear" w:color="auto" w:fill="FFFFFF"/>
            <w:vAlign w:val="center"/>
          </w:tcPr>
          <w:p w:rsidR="006A6729" w:rsidRPr="00AD21C8" w:rsidRDefault="006A6729" w:rsidP="003172BD">
            <w:pPr>
              <w:pStyle w:val="NoSpacing3"/>
              <w:spacing w:line="276" w:lineRule="auto"/>
              <w:jc w:val="both"/>
              <w:rPr>
                <w:rFonts w:ascii="Times New Roman" w:hAnsi="Times New Roman" w:cs="Times New Roman"/>
                <w:sz w:val="24"/>
                <w:szCs w:val="24"/>
              </w:rPr>
            </w:pPr>
            <w:r w:rsidRPr="00AD21C8">
              <w:rPr>
                <w:rFonts w:ascii="Times New Roman" w:hAnsi="Times New Roman" w:cs="Times New Roman"/>
                <w:sz w:val="24"/>
                <w:szCs w:val="24"/>
              </w:rPr>
              <w:t>HBS Kaydı Dökümü</w:t>
            </w:r>
          </w:p>
        </w:tc>
        <w:tc>
          <w:tcPr>
            <w:tcW w:w="983" w:type="dxa"/>
            <w:shd w:val="clear" w:color="auto" w:fill="FFFFFF"/>
            <w:vAlign w:val="center"/>
          </w:tcPr>
          <w:p w:rsidR="006A6729" w:rsidRPr="00AD21C8" w:rsidRDefault="006A6729" w:rsidP="0016183A">
            <w:pPr>
              <w:widowControl w:val="0"/>
              <w:autoSpaceDE w:val="0"/>
              <w:autoSpaceDN w:val="0"/>
              <w:adjustRightInd w:val="0"/>
            </w:pPr>
          </w:p>
        </w:tc>
        <w:tc>
          <w:tcPr>
            <w:tcW w:w="1017" w:type="dxa"/>
            <w:shd w:val="clear" w:color="auto" w:fill="FFFFFF"/>
          </w:tcPr>
          <w:p w:rsidR="006A6729" w:rsidRPr="00AD21C8" w:rsidRDefault="006A6729" w:rsidP="0016183A">
            <w:pPr>
              <w:widowControl w:val="0"/>
              <w:autoSpaceDE w:val="0"/>
              <w:autoSpaceDN w:val="0"/>
              <w:adjustRightInd w:val="0"/>
            </w:pPr>
          </w:p>
        </w:tc>
      </w:tr>
      <w:tr w:rsidR="00E65212" w:rsidRPr="00AD21C8" w:rsidTr="00E65212">
        <w:trPr>
          <w:trHeight w:hRule="exact" w:val="714"/>
        </w:trPr>
        <w:tc>
          <w:tcPr>
            <w:tcW w:w="710" w:type="dxa"/>
            <w:shd w:val="clear" w:color="auto" w:fill="FFFFFF"/>
            <w:vAlign w:val="center"/>
          </w:tcPr>
          <w:p w:rsidR="00E65212" w:rsidRDefault="00E65212" w:rsidP="0016183A">
            <w:pPr>
              <w:jc w:val="center"/>
            </w:pPr>
            <w:r>
              <w:t>11</w:t>
            </w:r>
          </w:p>
        </w:tc>
        <w:tc>
          <w:tcPr>
            <w:tcW w:w="7497" w:type="dxa"/>
            <w:shd w:val="clear" w:color="auto" w:fill="FFFFFF"/>
            <w:vAlign w:val="center"/>
          </w:tcPr>
          <w:p w:rsidR="00E65212" w:rsidRPr="00AD21C8" w:rsidRDefault="00E65212" w:rsidP="003172BD">
            <w:pPr>
              <w:pStyle w:val="NoSpacing3"/>
              <w:spacing w:line="276" w:lineRule="auto"/>
              <w:jc w:val="both"/>
              <w:rPr>
                <w:rFonts w:ascii="Times New Roman" w:hAnsi="Times New Roman" w:cs="Times New Roman"/>
                <w:sz w:val="24"/>
                <w:szCs w:val="24"/>
              </w:rPr>
            </w:pPr>
            <w:r w:rsidRPr="00E65212">
              <w:rPr>
                <w:rFonts w:ascii="Times New Roman" w:hAnsi="Times New Roman" w:cs="Times New Roman"/>
                <w:sz w:val="24"/>
                <w:szCs w:val="24"/>
              </w:rPr>
              <w:t>Hibe duyurusu sırasında, hibe konusuna özgü diğer istenen belgeler eklenmiştir.</w:t>
            </w:r>
          </w:p>
        </w:tc>
        <w:tc>
          <w:tcPr>
            <w:tcW w:w="983" w:type="dxa"/>
            <w:shd w:val="clear" w:color="auto" w:fill="FFFFFF"/>
            <w:vAlign w:val="center"/>
          </w:tcPr>
          <w:p w:rsidR="00E65212" w:rsidRPr="00AD21C8" w:rsidRDefault="00E65212" w:rsidP="0016183A">
            <w:pPr>
              <w:widowControl w:val="0"/>
              <w:autoSpaceDE w:val="0"/>
              <w:autoSpaceDN w:val="0"/>
              <w:adjustRightInd w:val="0"/>
            </w:pPr>
          </w:p>
        </w:tc>
        <w:tc>
          <w:tcPr>
            <w:tcW w:w="1017" w:type="dxa"/>
            <w:shd w:val="clear" w:color="auto" w:fill="FFFFFF"/>
          </w:tcPr>
          <w:p w:rsidR="00E65212" w:rsidRPr="00AD21C8" w:rsidRDefault="00E65212" w:rsidP="0016183A">
            <w:pPr>
              <w:widowControl w:val="0"/>
              <w:autoSpaceDE w:val="0"/>
              <w:autoSpaceDN w:val="0"/>
              <w:adjustRightInd w:val="0"/>
            </w:pPr>
          </w:p>
        </w:tc>
      </w:tr>
      <w:tr w:rsidR="00273CAA" w:rsidRPr="00AD21C8" w:rsidTr="0073233F">
        <w:trPr>
          <w:trHeight w:hRule="exact" w:val="446"/>
        </w:trPr>
        <w:tc>
          <w:tcPr>
            <w:tcW w:w="710" w:type="dxa"/>
            <w:shd w:val="clear" w:color="auto" w:fill="FFFFFF"/>
            <w:vAlign w:val="center"/>
          </w:tcPr>
          <w:p w:rsidR="00273CAA" w:rsidRDefault="00273CAA" w:rsidP="0016183A">
            <w:pPr>
              <w:jc w:val="center"/>
            </w:pPr>
            <w:r>
              <w:t>12</w:t>
            </w:r>
          </w:p>
        </w:tc>
        <w:tc>
          <w:tcPr>
            <w:tcW w:w="7497" w:type="dxa"/>
            <w:shd w:val="clear" w:color="auto" w:fill="FFFFFF"/>
            <w:vAlign w:val="center"/>
          </w:tcPr>
          <w:p w:rsidR="00273CAA" w:rsidRPr="00E65212" w:rsidRDefault="00273CAA" w:rsidP="003172BD">
            <w:pPr>
              <w:pStyle w:val="NoSpacing3"/>
              <w:spacing w:line="276" w:lineRule="auto"/>
              <w:jc w:val="both"/>
              <w:rPr>
                <w:rFonts w:ascii="Times New Roman" w:hAnsi="Times New Roman" w:cs="Times New Roman"/>
                <w:sz w:val="24"/>
                <w:szCs w:val="24"/>
              </w:rPr>
            </w:pPr>
            <w:r>
              <w:rPr>
                <w:rFonts w:ascii="Times New Roman" w:hAnsi="Times New Roman" w:cs="Times New Roman"/>
                <w:sz w:val="24"/>
                <w:szCs w:val="24"/>
              </w:rPr>
              <w:t>Teknik ve İdari Şartname eklenmiştir.</w:t>
            </w:r>
          </w:p>
        </w:tc>
        <w:tc>
          <w:tcPr>
            <w:tcW w:w="983" w:type="dxa"/>
            <w:shd w:val="clear" w:color="auto" w:fill="FFFFFF"/>
            <w:vAlign w:val="center"/>
          </w:tcPr>
          <w:p w:rsidR="00273CAA" w:rsidRPr="00AD21C8" w:rsidRDefault="00273CAA" w:rsidP="0016183A">
            <w:pPr>
              <w:widowControl w:val="0"/>
              <w:autoSpaceDE w:val="0"/>
              <w:autoSpaceDN w:val="0"/>
              <w:adjustRightInd w:val="0"/>
            </w:pPr>
          </w:p>
        </w:tc>
        <w:tc>
          <w:tcPr>
            <w:tcW w:w="1017" w:type="dxa"/>
            <w:shd w:val="clear" w:color="auto" w:fill="FFFFFF"/>
          </w:tcPr>
          <w:p w:rsidR="00273CAA" w:rsidRPr="00AD21C8" w:rsidRDefault="00273CAA" w:rsidP="0016183A">
            <w:pPr>
              <w:widowControl w:val="0"/>
              <w:autoSpaceDE w:val="0"/>
              <w:autoSpaceDN w:val="0"/>
              <w:adjustRightInd w:val="0"/>
            </w:pPr>
          </w:p>
        </w:tc>
      </w:tr>
    </w:tbl>
    <w:p w:rsidR="00225C35" w:rsidRPr="00AD21C8" w:rsidRDefault="00225C35" w:rsidP="00225C35">
      <w:pPr>
        <w:pStyle w:val="Default"/>
        <w:rPr>
          <w:rFonts w:ascii="Times New Roman" w:hAnsi="Times New Roman" w:cs="Times New Roman"/>
          <w:color w:val="auto"/>
        </w:rPr>
      </w:pPr>
    </w:p>
    <w:p w:rsidR="006A6729" w:rsidRPr="00AD21C8" w:rsidRDefault="006A6729" w:rsidP="006A6729">
      <w:pPr>
        <w:pStyle w:val="Default"/>
        <w:rPr>
          <w:rFonts w:ascii="Times New Roman" w:hAnsi="Times New Roman" w:cs="Times New Roman"/>
          <w:color w:val="auto"/>
        </w:rPr>
      </w:pPr>
      <w:r w:rsidRPr="00AD21C8">
        <w:rPr>
          <w:rFonts w:ascii="Times New Roman" w:hAnsi="Times New Roman" w:cs="Times New Roman"/>
          <w:color w:val="auto"/>
        </w:rPr>
        <w:t xml:space="preserve">NOT: 1- Belgelerin “var” olması, bu belgelerin içeriklerinin uygun olduğu anlamına gelmez. </w:t>
      </w:r>
    </w:p>
    <w:p w:rsidR="00225C35" w:rsidRDefault="006A6729" w:rsidP="006A6729">
      <w:pPr>
        <w:tabs>
          <w:tab w:val="left" w:pos="6237"/>
        </w:tabs>
        <w:jc w:val="both"/>
      </w:pPr>
      <w:r w:rsidRPr="00AD21C8">
        <w:t xml:space="preserve">          2- Başvuru yatırım konularına göre </w:t>
      </w:r>
      <w:r w:rsidRPr="006610FA">
        <w:t>belgelerin karşısına mutlaka “var” veya “yok” anlamında işaret konulacaktır.</w:t>
      </w:r>
    </w:p>
    <w:p w:rsidR="006A6729" w:rsidRPr="006610FA" w:rsidRDefault="006A6729" w:rsidP="006A6729">
      <w:pPr>
        <w:tabs>
          <w:tab w:val="left" w:pos="6237"/>
        </w:tabs>
        <w:jc w:val="both"/>
        <w:rPr>
          <w:b/>
        </w:rPr>
      </w:pPr>
    </w:p>
    <w:p w:rsidR="00225C35" w:rsidRPr="006610FA" w:rsidRDefault="00225C35" w:rsidP="00225C35">
      <w:pPr>
        <w:tabs>
          <w:tab w:val="left" w:pos="6237"/>
        </w:tabs>
        <w:jc w:val="both"/>
        <w:rPr>
          <w:b/>
        </w:rPr>
      </w:pPr>
      <w:r w:rsidRPr="006610FA">
        <w:rPr>
          <w:b/>
        </w:rPr>
        <w:t xml:space="preserve">Gerekli ise açıklama ekleyiniz:  </w:t>
      </w:r>
    </w:p>
    <w:p w:rsidR="00225C35" w:rsidRDefault="00225C35" w:rsidP="00225C35">
      <w:pPr>
        <w:tabs>
          <w:tab w:val="left" w:pos="6237"/>
        </w:tabs>
        <w:jc w:val="both"/>
        <w:rPr>
          <w:b/>
        </w:rPr>
      </w:pPr>
    </w:p>
    <w:p w:rsidR="006A6729" w:rsidRDefault="006A6729" w:rsidP="00225C35">
      <w:pPr>
        <w:tabs>
          <w:tab w:val="left" w:pos="6237"/>
        </w:tabs>
        <w:jc w:val="both"/>
        <w:rPr>
          <w:b/>
        </w:rPr>
      </w:pPr>
    </w:p>
    <w:p w:rsidR="00DD45FB" w:rsidRPr="006610FA" w:rsidRDefault="00DD45FB" w:rsidP="00225C35">
      <w:pPr>
        <w:tabs>
          <w:tab w:val="left" w:pos="6237"/>
        </w:tabs>
        <w:jc w:val="both"/>
        <w:rPr>
          <w:b/>
        </w:rPr>
      </w:pPr>
    </w:p>
    <w:p w:rsidR="00225C35" w:rsidRPr="006610FA" w:rsidRDefault="00225C35" w:rsidP="00225C35">
      <w:pPr>
        <w:tabs>
          <w:tab w:val="left" w:pos="6237"/>
        </w:tabs>
        <w:jc w:val="both"/>
        <w:rPr>
          <w:b/>
        </w:rPr>
      </w:pPr>
    </w:p>
    <w:p w:rsidR="00225C35" w:rsidRPr="006610FA" w:rsidRDefault="00E65212" w:rsidP="00225C35">
      <w:pPr>
        <w:tabs>
          <w:tab w:val="left" w:pos="6237"/>
        </w:tabs>
        <w:jc w:val="both"/>
        <w:rPr>
          <w:b/>
        </w:rPr>
      </w:pPr>
      <w:r w:rsidRPr="00E65212">
        <w:rPr>
          <w:b/>
        </w:rPr>
        <w:t>ÇDE Personeli / İPYB Üyesi</w:t>
      </w:r>
      <w:r w:rsidR="00225C35" w:rsidRPr="006610FA">
        <w:rPr>
          <w:b/>
        </w:rPr>
        <w:tab/>
        <w:t xml:space="preserve">             Başvuru Sahibi </w:t>
      </w:r>
    </w:p>
    <w:p w:rsidR="00225C35" w:rsidRPr="006610FA" w:rsidRDefault="00225C35" w:rsidP="00225C35">
      <w:pPr>
        <w:tabs>
          <w:tab w:val="left" w:pos="6237"/>
        </w:tabs>
        <w:jc w:val="both"/>
      </w:pPr>
    </w:p>
    <w:p w:rsidR="00225C35" w:rsidRPr="006610FA" w:rsidRDefault="00225C35" w:rsidP="00225C35">
      <w:r w:rsidRPr="006610FA">
        <w:lastRenderedPageBreak/>
        <w:t xml:space="preserve">      Adı Soyadı / İmzası</w:t>
      </w:r>
      <w:r w:rsidRPr="006610FA">
        <w:tab/>
        <w:t xml:space="preserve">                                                                   Adı Soyadı / İmzası</w:t>
      </w:r>
    </w:p>
    <w:p w:rsidR="00FB4668" w:rsidRDefault="00FB4668" w:rsidP="00426930">
      <w:pPr>
        <w:jc w:val="right"/>
        <w:rPr>
          <w:b/>
        </w:rPr>
      </w:pPr>
    </w:p>
    <w:p w:rsidR="00C106B2" w:rsidRDefault="00C106B2" w:rsidP="00426930">
      <w:pPr>
        <w:jc w:val="right"/>
        <w:rPr>
          <w:b/>
        </w:rPr>
      </w:pPr>
    </w:p>
    <w:tbl>
      <w:tblPr>
        <w:tblW w:w="4931" w:type="pct"/>
        <w:tblInd w:w="70" w:type="dxa"/>
        <w:tblBorders>
          <w:top w:val="double" w:sz="4" w:space="0" w:color="auto"/>
          <w:left w:val="double" w:sz="4" w:space="0" w:color="auto"/>
          <w:bottom w:val="double" w:sz="4" w:space="0" w:color="auto"/>
          <w:right w:val="double" w:sz="4" w:space="0" w:color="auto"/>
          <w:insideH w:val="single" w:sz="4" w:space="0" w:color="000000"/>
          <w:insideV w:val="single" w:sz="4" w:space="0" w:color="auto"/>
        </w:tblBorders>
        <w:tblLayout w:type="fixed"/>
        <w:tblCellMar>
          <w:left w:w="70" w:type="dxa"/>
          <w:right w:w="70" w:type="dxa"/>
        </w:tblCellMar>
        <w:tblLook w:val="04A0"/>
      </w:tblPr>
      <w:tblGrid>
        <w:gridCol w:w="2337"/>
        <w:gridCol w:w="6748"/>
      </w:tblGrid>
      <w:tr w:rsidR="00934BEC" w:rsidRPr="00934BEC" w:rsidTr="000F4280">
        <w:trPr>
          <w:trHeight w:val="822"/>
        </w:trPr>
        <w:tc>
          <w:tcPr>
            <w:tcW w:w="5000" w:type="pct"/>
            <w:gridSpan w:val="2"/>
            <w:shd w:val="clear" w:color="auto" w:fill="D9D9D9" w:themeFill="background1" w:themeFillShade="D9"/>
            <w:vAlign w:val="center"/>
          </w:tcPr>
          <w:p w:rsidR="00934BEC" w:rsidRPr="00934BEC" w:rsidRDefault="00934BEC" w:rsidP="00934BEC">
            <w:pPr>
              <w:spacing w:line="264" w:lineRule="auto"/>
              <w:jc w:val="center"/>
              <w:rPr>
                <w:b/>
                <w:bCs/>
              </w:rPr>
            </w:pPr>
            <w:r w:rsidRPr="00934BEC">
              <w:rPr>
                <w:b/>
                <w:bCs/>
              </w:rPr>
              <w:t>2. AŞAMA</w:t>
            </w:r>
          </w:p>
          <w:p w:rsidR="00934BEC" w:rsidRPr="00934BEC" w:rsidRDefault="00934BEC" w:rsidP="00934BEC">
            <w:pPr>
              <w:spacing w:line="264" w:lineRule="auto"/>
              <w:jc w:val="center"/>
              <w:rPr>
                <w:bCs/>
              </w:rPr>
            </w:pPr>
            <w:r w:rsidRPr="00934BEC">
              <w:rPr>
                <w:b/>
              </w:rPr>
              <w:t>Başvuru Sahiplerinin ve Projenin Uygunluğu Değerlendirme Tablosu</w:t>
            </w:r>
          </w:p>
        </w:tc>
      </w:tr>
      <w:tr w:rsidR="00934BEC" w:rsidRPr="00934BEC" w:rsidTr="000F4280">
        <w:trPr>
          <w:trHeight w:val="556"/>
        </w:trPr>
        <w:tc>
          <w:tcPr>
            <w:tcW w:w="1286" w:type="pct"/>
            <w:shd w:val="clear" w:color="auto" w:fill="D9D9D9" w:themeFill="background1" w:themeFillShade="D9"/>
            <w:vAlign w:val="center"/>
          </w:tcPr>
          <w:p w:rsidR="00934BEC" w:rsidRPr="00934BEC" w:rsidRDefault="00934BEC" w:rsidP="00934BEC">
            <w:pPr>
              <w:spacing w:line="264" w:lineRule="auto"/>
              <w:rPr>
                <w:b/>
                <w:bCs/>
              </w:rPr>
            </w:pPr>
            <w:r w:rsidRPr="00934BEC">
              <w:rPr>
                <w:rFonts w:eastAsia="EOGOCK+CityTrkMedium+2"/>
                <w:b/>
              </w:rPr>
              <w:t>Başvuru Numarası</w:t>
            </w:r>
          </w:p>
        </w:tc>
        <w:tc>
          <w:tcPr>
            <w:tcW w:w="3714" w:type="pct"/>
            <w:shd w:val="clear" w:color="auto" w:fill="auto"/>
            <w:vAlign w:val="center"/>
          </w:tcPr>
          <w:p w:rsidR="00934BEC" w:rsidRPr="00934BEC" w:rsidRDefault="00934BEC" w:rsidP="00934BEC">
            <w:pPr>
              <w:spacing w:line="264" w:lineRule="auto"/>
              <w:rPr>
                <w:bCs/>
              </w:rPr>
            </w:pPr>
          </w:p>
        </w:tc>
      </w:tr>
    </w:tbl>
    <w:p w:rsidR="00934BEC" w:rsidRPr="00934BEC" w:rsidRDefault="00934BEC" w:rsidP="00934BEC">
      <w:pPr>
        <w:widowControl w:val="0"/>
        <w:autoSpaceDE w:val="0"/>
        <w:autoSpaceDN w:val="0"/>
        <w:adjustRightInd w:val="0"/>
        <w:spacing w:after="120" w:line="264" w:lineRule="auto"/>
        <w:ind w:right="-20"/>
        <w:jc w:val="both"/>
        <w:rPr>
          <w:strike/>
          <w:color w:val="0000FF"/>
        </w:rPr>
      </w:pPr>
    </w:p>
    <w:tbl>
      <w:tblPr>
        <w:tblW w:w="9539" w:type="dxa"/>
        <w:tblInd w:w="8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000"/>
      </w:tblPr>
      <w:tblGrid>
        <w:gridCol w:w="480"/>
        <w:gridCol w:w="7484"/>
        <w:gridCol w:w="725"/>
        <w:gridCol w:w="850"/>
      </w:tblGrid>
      <w:tr w:rsidR="00934BEC" w:rsidRPr="00934BEC" w:rsidTr="000F4280">
        <w:trPr>
          <w:trHeight w:hRule="exact" w:val="465"/>
        </w:trPr>
        <w:tc>
          <w:tcPr>
            <w:tcW w:w="480" w:type="dxa"/>
            <w:shd w:val="clear" w:color="auto" w:fill="D9D9D9" w:themeFill="background1" w:themeFillShade="D9"/>
            <w:tcMar>
              <w:left w:w="85" w:type="dxa"/>
              <w:right w:w="85" w:type="dxa"/>
            </w:tcMar>
            <w:vAlign w:val="center"/>
          </w:tcPr>
          <w:p w:rsidR="00934BEC" w:rsidRPr="00934BEC" w:rsidRDefault="00934BEC" w:rsidP="00934BEC">
            <w:pPr>
              <w:widowControl w:val="0"/>
              <w:autoSpaceDE w:val="0"/>
              <w:autoSpaceDN w:val="0"/>
              <w:adjustRightInd w:val="0"/>
              <w:spacing w:line="264" w:lineRule="auto"/>
              <w:jc w:val="center"/>
              <w:rPr>
                <w:b/>
              </w:rPr>
            </w:pPr>
            <w:r w:rsidRPr="00934BEC">
              <w:rPr>
                <w:b/>
              </w:rPr>
              <w:t>SN</w:t>
            </w:r>
          </w:p>
        </w:tc>
        <w:tc>
          <w:tcPr>
            <w:tcW w:w="7484" w:type="dxa"/>
            <w:shd w:val="clear" w:color="auto" w:fill="D9D9D9" w:themeFill="background1" w:themeFillShade="D9"/>
            <w:tcMar>
              <w:left w:w="85" w:type="dxa"/>
              <w:right w:w="85" w:type="dxa"/>
            </w:tcMar>
            <w:vAlign w:val="center"/>
          </w:tcPr>
          <w:p w:rsidR="00934BEC" w:rsidRPr="00934BEC" w:rsidRDefault="00934BEC" w:rsidP="0073233F">
            <w:pPr>
              <w:spacing w:line="264" w:lineRule="auto"/>
              <w:jc w:val="center"/>
              <w:rPr>
                <w:b/>
              </w:rPr>
            </w:pPr>
            <w:r w:rsidRPr="00934BEC">
              <w:rPr>
                <w:b/>
              </w:rPr>
              <w:t xml:space="preserve">Değerlendirilecek </w:t>
            </w:r>
            <w:r w:rsidR="0073233F">
              <w:rPr>
                <w:b/>
              </w:rPr>
              <w:t>K</w:t>
            </w:r>
            <w:r w:rsidRPr="00934BEC">
              <w:rPr>
                <w:b/>
              </w:rPr>
              <w:t>riterler</w:t>
            </w:r>
          </w:p>
        </w:tc>
        <w:tc>
          <w:tcPr>
            <w:tcW w:w="725" w:type="dxa"/>
            <w:shd w:val="clear" w:color="auto" w:fill="D9D9D9" w:themeFill="background1" w:themeFillShade="D9"/>
            <w:tcMar>
              <w:left w:w="85" w:type="dxa"/>
              <w:right w:w="85" w:type="dxa"/>
            </w:tcMar>
            <w:vAlign w:val="center"/>
          </w:tcPr>
          <w:p w:rsidR="00934BEC" w:rsidRPr="00934BEC" w:rsidRDefault="00934BEC" w:rsidP="00934BEC">
            <w:pPr>
              <w:widowControl w:val="0"/>
              <w:autoSpaceDE w:val="0"/>
              <w:autoSpaceDN w:val="0"/>
              <w:adjustRightInd w:val="0"/>
              <w:spacing w:line="264" w:lineRule="auto"/>
              <w:ind w:right="-20"/>
              <w:jc w:val="center"/>
              <w:rPr>
                <w:b/>
              </w:rPr>
            </w:pPr>
            <w:r w:rsidRPr="00934BEC">
              <w:rPr>
                <w:b/>
                <w:bCs/>
                <w:spacing w:val="-1"/>
              </w:rPr>
              <w:t>Evet</w:t>
            </w:r>
          </w:p>
        </w:tc>
        <w:tc>
          <w:tcPr>
            <w:tcW w:w="850" w:type="dxa"/>
            <w:shd w:val="clear" w:color="auto" w:fill="D9D9D9" w:themeFill="background1" w:themeFillShade="D9"/>
            <w:tcMar>
              <w:left w:w="85" w:type="dxa"/>
              <w:right w:w="85" w:type="dxa"/>
            </w:tcMar>
            <w:vAlign w:val="center"/>
          </w:tcPr>
          <w:p w:rsidR="00934BEC" w:rsidRPr="00934BEC" w:rsidRDefault="00934BEC" w:rsidP="00934BEC">
            <w:pPr>
              <w:widowControl w:val="0"/>
              <w:autoSpaceDE w:val="0"/>
              <w:autoSpaceDN w:val="0"/>
              <w:adjustRightInd w:val="0"/>
              <w:spacing w:line="264" w:lineRule="auto"/>
              <w:ind w:right="-20"/>
              <w:jc w:val="center"/>
              <w:rPr>
                <w:b/>
              </w:rPr>
            </w:pPr>
            <w:r w:rsidRPr="00934BEC">
              <w:rPr>
                <w:b/>
                <w:bCs/>
                <w:spacing w:val="1"/>
              </w:rPr>
              <w:t>H</w:t>
            </w:r>
            <w:r w:rsidRPr="00934BEC">
              <w:rPr>
                <w:b/>
                <w:bCs/>
                <w:spacing w:val="-1"/>
              </w:rPr>
              <w:t>ay</w:t>
            </w:r>
            <w:r w:rsidRPr="00934BEC">
              <w:rPr>
                <w:b/>
                <w:bCs/>
              </w:rPr>
              <w:t>ır</w:t>
            </w:r>
          </w:p>
        </w:tc>
      </w:tr>
      <w:tr w:rsidR="00934BEC" w:rsidRPr="00934BEC" w:rsidTr="000F4280">
        <w:trPr>
          <w:trHeight w:val="523"/>
        </w:trPr>
        <w:tc>
          <w:tcPr>
            <w:tcW w:w="480"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ind w:right="-20"/>
              <w:jc w:val="center"/>
            </w:pPr>
            <w:r w:rsidRPr="00934BEC">
              <w:t>1</w:t>
            </w:r>
          </w:p>
        </w:tc>
        <w:tc>
          <w:tcPr>
            <w:tcW w:w="7484"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ind w:right="41"/>
              <w:jc w:val="both"/>
            </w:pPr>
            <w:r w:rsidRPr="00934BEC">
              <w:rPr>
                <w:spacing w:val="-1"/>
              </w:rPr>
              <w:t>B</w:t>
            </w:r>
            <w:r w:rsidRPr="00934BEC">
              <w:t>a</w:t>
            </w:r>
            <w:r w:rsidRPr="00934BEC">
              <w:rPr>
                <w:spacing w:val="1"/>
              </w:rPr>
              <w:t>ş</w:t>
            </w:r>
            <w:r w:rsidRPr="00934BEC">
              <w:rPr>
                <w:spacing w:val="-2"/>
              </w:rPr>
              <w:t>v</w:t>
            </w:r>
            <w:r w:rsidRPr="00934BEC">
              <w:t>u</w:t>
            </w:r>
            <w:r w:rsidRPr="00934BEC">
              <w:rPr>
                <w:spacing w:val="1"/>
              </w:rPr>
              <w:t>r</w:t>
            </w:r>
            <w:r w:rsidRPr="00934BEC">
              <w:t>u s</w:t>
            </w:r>
            <w:r w:rsidRPr="00934BEC">
              <w:rPr>
                <w:spacing w:val="1"/>
              </w:rPr>
              <w:t>a</w:t>
            </w:r>
            <w:r w:rsidRPr="00934BEC">
              <w:rPr>
                <w:spacing w:val="-2"/>
              </w:rPr>
              <w:t>h</w:t>
            </w:r>
            <w:r w:rsidRPr="00934BEC">
              <w:rPr>
                <w:spacing w:val="1"/>
              </w:rPr>
              <w:t>i</w:t>
            </w:r>
            <w:r w:rsidRPr="00934BEC">
              <w:rPr>
                <w:spacing w:val="-2"/>
              </w:rPr>
              <w:t>b</w:t>
            </w:r>
            <w:r w:rsidRPr="00934BEC">
              <w:t>i,</w:t>
            </w:r>
            <w:r w:rsidRPr="00934BEC">
              <w:rPr>
                <w:spacing w:val="1"/>
              </w:rPr>
              <w:t xml:space="preserve"> </w:t>
            </w:r>
            <w:r w:rsidRPr="00934BEC">
              <w:t xml:space="preserve">hibe </w:t>
            </w:r>
            <w:r w:rsidRPr="00934BEC">
              <w:rPr>
                <w:spacing w:val="-2"/>
              </w:rPr>
              <w:t>d</w:t>
            </w:r>
            <w:r w:rsidRPr="00934BEC">
              <w:t>e</w:t>
            </w:r>
            <w:r w:rsidRPr="00934BEC">
              <w:rPr>
                <w:spacing w:val="1"/>
              </w:rPr>
              <w:t>s</w:t>
            </w:r>
            <w:r w:rsidRPr="00934BEC">
              <w:rPr>
                <w:spacing w:val="-1"/>
              </w:rPr>
              <w:t>t</w:t>
            </w:r>
            <w:r w:rsidRPr="00934BEC">
              <w:t>e</w:t>
            </w:r>
            <w:r w:rsidRPr="00934BEC">
              <w:rPr>
                <w:spacing w:val="-2"/>
              </w:rPr>
              <w:t>ğ</w:t>
            </w:r>
            <w:r w:rsidRPr="00934BEC">
              <w:t>i</w:t>
            </w:r>
            <w:r w:rsidRPr="00934BEC">
              <w:rPr>
                <w:spacing w:val="1"/>
              </w:rPr>
              <w:t xml:space="preserve"> </w:t>
            </w:r>
            <w:r w:rsidRPr="00934BEC">
              <w:rPr>
                <w:spacing w:val="-2"/>
              </w:rPr>
              <w:t>k</w:t>
            </w:r>
            <w:r w:rsidRPr="00934BEC">
              <w:rPr>
                <w:spacing w:val="1"/>
              </w:rPr>
              <w:t>ri</w:t>
            </w:r>
            <w:r w:rsidRPr="00934BEC">
              <w:rPr>
                <w:spacing w:val="-1"/>
              </w:rPr>
              <w:t>t</w:t>
            </w:r>
            <w:r w:rsidRPr="00934BEC">
              <w:t>e</w:t>
            </w:r>
            <w:r w:rsidRPr="00934BEC">
              <w:rPr>
                <w:spacing w:val="-1"/>
              </w:rPr>
              <w:t>r</w:t>
            </w:r>
            <w:r w:rsidRPr="00934BEC">
              <w:rPr>
                <w:spacing w:val="1"/>
              </w:rPr>
              <w:t>l</w:t>
            </w:r>
            <w:r w:rsidRPr="00934BEC">
              <w:t>e</w:t>
            </w:r>
            <w:r w:rsidRPr="00934BEC">
              <w:rPr>
                <w:spacing w:val="-1"/>
              </w:rPr>
              <w:t>r</w:t>
            </w:r>
            <w:r w:rsidRPr="00934BEC">
              <w:rPr>
                <w:spacing w:val="1"/>
              </w:rPr>
              <w:t>i</w:t>
            </w:r>
            <w:r w:rsidRPr="00934BEC">
              <w:t>ne</w:t>
            </w:r>
            <w:r w:rsidRPr="00934BEC">
              <w:rPr>
                <w:spacing w:val="-2"/>
              </w:rPr>
              <w:t xml:space="preserve"> </w:t>
            </w:r>
            <w:r w:rsidRPr="00934BEC">
              <w:t>ha</w:t>
            </w:r>
            <w:r w:rsidRPr="00934BEC">
              <w:rPr>
                <w:spacing w:val="1"/>
              </w:rPr>
              <w:t>i</w:t>
            </w:r>
            <w:r w:rsidRPr="00934BEC">
              <w:rPr>
                <w:spacing w:val="-2"/>
              </w:rPr>
              <w:t>z</w:t>
            </w:r>
            <w:r w:rsidRPr="00934BEC">
              <w:t>d</w:t>
            </w:r>
            <w:r w:rsidRPr="00934BEC">
              <w:rPr>
                <w:spacing w:val="-1"/>
              </w:rPr>
              <w:t>i</w:t>
            </w:r>
            <w:r w:rsidRPr="00934BEC">
              <w:rPr>
                <w:spacing w:val="1"/>
              </w:rPr>
              <w:t>r</w:t>
            </w:r>
            <w:r w:rsidRPr="00934BEC">
              <w:t>.</w:t>
            </w:r>
          </w:p>
        </w:tc>
        <w:tc>
          <w:tcPr>
            <w:tcW w:w="725"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pPr>
          </w:p>
        </w:tc>
        <w:tc>
          <w:tcPr>
            <w:tcW w:w="850"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pPr>
          </w:p>
        </w:tc>
      </w:tr>
      <w:tr w:rsidR="00934BEC" w:rsidRPr="00934BEC" w:rsidTr="00231416">
        <w:trPr>
          <w:trHeight w:val="761"/>
        </w:trPr>
        <w:tc>
          <w:tcPr>
            <w:tcW w:w="480"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ind w:right="-20"/>
              <w:jc w:val="center"/>
            </w:pPr>
            <w:r w:rsidRPr="00934BEC">
              <w:t>2</w:t>
            </w:r>
          </w:p>
        </w:tc>
        <w:tc>
          <w:tcPr>
            <w:tcW w:w="7484"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ind w:right="41"/>
              <w:jc w:val="both"/>
            </w:pPr>
            <w:r w:rsidRPr="00934BEC">
              <w:rPr>
                <w:spacing w:val="-1"/>
              </w:rPr>
              <w:t>B</w:t>
            </w:r>
            <w:r w:rsidRPr="00934BEC">
              <w:t>a</w:t>
            </w:r>
            <w:r w:rsidRPr="00934BEC">
              <w:rPr>
                <w:spacing w:val="1"/>
              </w:rPr>
              <w:t>ş</w:t>
            </w:r>
            <w:r w:rsidRPr="00934BEC">
              <w:rPr>
                <w:spacing w:val="-2"/>
              </w:rPr>
              <w:t>v</w:t>
            </w:r>
            <w:r w:rsidRPr="00934BEC">
              <w:t>u</w:t>
            </w:r>
            <w:r w:rsidRPr="00934BEC">
              <w:rPr>
                <w:spacing w:val="1"/>
              </w:rPr>
              <w:t>r</w:t>
            </w:r>
            <w:r w:rsidRPr="00934BEC">
              <w:t xml:space="preserve">u </w:t>
            </w:r>
            <w:r w:rsidRPr="00934BEC">
              <w:rPr>
                <w:spacing w:val="-2"/>
              </w:rPr>
              <w:t>k</w:t>
            </w:r>
            <w:r w:rsidRPr="00934BEC">
              <w:t>onusu, hibe duyurusu ile ilan edilen hibe d</w:t>
            </w:r>
            <w:r w:rsidRPr="00934BEC">
              <w:rPr>
                <w:spacing w:val="-2"/>
              </w:rPr>
              <w:t>e</w:t>
            </w:r>
            <w:r w:rsidRPr="00934BEC">
              <w:t>s</w:t>
            </w:r>
            <w:r w:rsidRPr="00934BEC">
              <w:rPr>
                <w:spacing w:val="-1"/>
              </w:rPr>
              <w:t>t</w:t>
            </w:r>
            <w:r w:rsidRPr="00934BEC">
              <w:rPr>
                <w:spacing w:val="-2"/>
              </w:rPr>
              <w:t>eğ</w:t>
            </w:r>
            <w:r w:rsidRPr="00934BEC">
              <w:t>i</w:t>
            </w:r>
            <w:r w:rsidRPr="00934BEC">
              <w:rPr>
                <w:spacing w:val="1"/>
              </w:rPr>
              <w:t xml:space="preserve"> </w:t>
            </w:r>
            <w:r w:rsidRPr="00934BEC">
              <w:rPr>
                <w:spacing w:val="-2"/>
              </w:rPr>
              <w:t>v</w:t>
            </w:r>
            <w:r w:rsidRPr="00934BEC">
              <w:t>e</w:t>
            </w:r>
            <w:r w:rsidRPr="00934BEC">
              <w:rPr>
                <w:spacing w:val="1"/>
              </w:rPr>
              <w:t>ril</w:t>
            </w:r>
            <w:r w:rsidRPr="00934BEC">
              <w:t>e</w:t>
            </w:r>
            <w:r w:rsidRPr="00934BEC">
              <w:rPr>
                <w:spacing w:val="-2"/>
              </w:rPr>
              <w:t>c</w:t>
            </w:r>
            <w:r w:rsidRPr="00934BEC">
              <w:t>ek</w:t>
            </w:r>
            <w:r w:rsidRPr="00934BEC">
              <w:rPr>
                <w:spacing w:val="-2"/>
              </w:rPr>
              <w:t xml:space="preserve"> k</w:t>
            </w:r>
            <w:r w:rsidRPr="00934BEC">
              <w:t>o</w:t>
            </w:r>
            <w:r w:rsidRPr="00934BEC">
              <w:rPr>
                <w:spacing w:val="3"/>
              </w:rPr>
              <w:t>n</w:t>
            </w:r>
            <w:r w:rsidRPr="00934BEC">
              <w:t>u</w:t>
            </w:r>
            <w:r w:rsidRPr="00934BEC">
              <w:rPr>
                <w:spacing w:val="1"/>
              </w:rPr>
              <w:t>l</w:t>
            </w:r>
            <w:r w:rsidRPr="00934BEC">
              <w:t>a</w:t>
            </w:r>
            <w:r w:rsidRPr="00934BEC">
              <w:rPr>
                <w:spacing w:val="-1"/>
              </w:rPr>
              <w:t>r</w:t>
            </w:r>
            <w:r w:rsidRPr="00934BEC">
              <w:t>a u</w:t>
            </w:r>
            <w:r w:rsidRPr="00934BEC">
              <w:rPr>
                <w:spacing w:val="-2"/>
              </w:rPr>
              <w:t>yg</w:t>
            </w:r>
            <w:r w:rsidRPr="00934BEC">
              <w:t>undu</w:t>
            </w:r>
            <w:r w:rsidRPr="00934BEC">
              <w:rPr>
                <w:spacing w:val="1"/>
              </w:rPr>
              <w:t>r</w:t>
            </w:r>
            <w:r w:rsidRPr="00934BEC">
              <w:t>.</w:t>
            </w:r>
          </w:p>
        </w:tc>
        <w:tc>
          <w:tcPr>
            <w:tcW w:w="725"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pPr>
          </w:p>
        </w:tc>
        <w:tc>
          <w:tcPr>
            <w:tcW w:w="850"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pPr>
          </w:p>
        </w:tc>
      </w:tr>
      <w:tr w:rsidR="00934BEC" w:rsidRPr="00934BEC" w:rsidTr="00231416">
        <w:trPr>
          <w:trHeight w:val="843"/>
        </w:trPr>
        <w:tc>
          <w:tcPr>
            <w:tcW w:w="480"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ind w:right="-20"/>
              <w:jc w:val="center"/>
            </w:pPr>
            <w:r w:rsidRPr="00934BEC">
              <w:t>3</w:t>
            </w:r>
          </w:p>
        </w:tc>
        <w:tc>
          <w:tcPr>
            <w:tcW w:w="7484"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ind w:right="41"/>
              <w:jc w:val="both"/>
              <w:rPr>
                <w:color w:val="FF0000"/>
              </w:rPr>
            </w:pPr>
            <w:r w:rsidRPr="00934BEC">
              <w:t>Pr</w:t>
            </w:r>
            <w:r w:rsidRPr="00934BEC">
              <w:rPr>
                <w:spacing w:val="-2"/>
              </w:rPr>
              <w:t>o</w:t>
            </w:r>
            <w:r w:rsidRPr="00934BEC">
              <w:rPr>
                <w:spacing w:val="3"/>
              </w:rPr>
              <w:t>j</w:t>
            </w:r>
            <w:r w:rsidRPr="00934BEC">
              <w:t>e</w:t>
            </w:r>
            <w:r w:rsidRPr="00934BEC">
              <w:rPr>
                <w:spacing w:val="-2"/>
              </w:rPr>
              <w:t xml:space="preserve"> </w:t>
            </w:r>
            <w:r w:rsidRPr="00934BEC">
              <w:t>bü</w:t>
            </w:r>
            <w:r w:rsidRPr="00934BEC">
              <w:rPr>
                <w:spacing w:val="-1"/>
              </w:rPr>
              <w:t>t</w:t>
            </w:r>
            <w:r w:rsidRPr="00934BEC">
              <w:t>çe</w:t>
            </w:r>
            <w:r w:rsidRPr="00934BEC">
              <w:rPr>
                <w:spacing w:val="-2"/>
              </w:rPr>
              <w:t>s</w:t>
            </w:r>
            <w:r w:rsidRPr="00934BEC">
              <w:rPr>
                <w:spacing w:val="1"/>
              </w:rPr>
              <w:t>i</w:t>
            </w:r>
            <w:r w:rsidRPr="00934BEC">
              <w:t>n</w:t>
            </w:r>
            <w:r w:rsidRPr="00934BEC">
              <w:rPr>
                <w:spacing w:val="-2"/>
              </w:rPr>
              <w:t>d</w:t>
            </w:r>
            <w:r w:rsidRPr="00934BEC">
              <w:t>e ön</w:t>
            </w:r>
            <w:r w:rsidRPr="00934BEC">
              <w:rPr>
                <w:spacing w:val="-2"/>
              </w:rPr>
              <w:t>g</w:t>
            </w:r>
            <w:r w:rsidRPr="00934BEC">
              <w:t>ö</w:t>
            </w:r>
            <w:r w:rsidRPr="00934BEC">
              <w:rPr>
                <w:spacing w:val="1"/>
              </w:rPr>
              <w:t>r</w:t>
            </w:r>
            <w:r w:rsidRPr="00934BEC">
              <w:t>ü</w:t>
            </w:r>
            <w:r w:rsidRPr="00934BEC">
              <w:rPr>
                <w:spacing w:val="-1"/>
              </w:rPr>
              <w:t>l</w:t>
            </w:r>
            <w:r w:rsidRPr="00934BEC">
              <w:t>en</w:t>
            </w:r>
            <w:r w:rsidRPr="00934BEC">
              <w:rPr>
                <w:spacing w:val="-2"/>
              </w:rPr>
              <w:t xml:space="preserve"> </w:t>
            </w:r>
            <w:r w:rsidRPr="00934BEC">
              <w:t>h</w:t>
            </w:r>
            <w:r w:rsidRPr="00934BEC">
              <w:rPr>
                <w:spacing w:val="1"/>
              </w:rPr>
              <w:t>i</w:t>
            </w:r>
            <w:r w:rsidRPr="00934BEC">
              <w:t xml:space="preserve">be </w:t>
            </w:r>
            <w:r w:rsidRPr="00934BEC">
              <w:rPr>
                <w:spacing w:val="-1"/>
              </w:rPr>
              <w:t>t</w:t>
            </w:r>
            <w:r w:rsidRPr="00934BEC">
              <w:t>u</w:t>
            </w:r>
            <w:r w:rsidRPr="00934BEC">
              <w:rPr>
                <w:spacing w:val="1"/>
              </w:rPr>
              <w:t>t</w:t>
            </w:r>
            <w:r w:rsidRPr="00934BEC">
              <w:rPr>
                <w:spacing w:val="-2"/>
              </w:rPr>
              <w:t>a</w:t>
            </w:r>
            <w:r w:rsidRPr="00934BEC">
              <w:rPr>
                <w:spacing w:val="1"/>
              </w:rPr>
              <w:t>r</w:t>
            </w:r>
            <w:r w:rsidRPr="00934BEC">
              <w:t>ı; Hibe Kılavuzunda belirtilen miktarları aşmamaktadır.</w:t>
            </w:r>
          </w:p>
        </w:tc>
        <w:tc>
          <w:tcPr>
            <w:tcW w:w="725"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pPr>
          </w:p>
        </w:tc>
        <w:tc>
          <w:tcPr>
            <w:tcW w:w="850"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pPr>
          </w:p>
        </w:tc>
      </w:tr>
      <w:tr w:rsidR="00934BEC" w:rsidRPr="00934BEC" w:rsidTr="00231416">
        <w:trPr>
          <w:trHeight w:val="841"/>
        </w:trPr>
        <w:tc>
          <w:tcPr>
            <w:tcW w:w="480"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ind w:right="-20"/>
              <w:jc w:val="center"/>
            </w:pPr>
            <w:r w:rsidRPr="00934BEC">
              <w:t>4</w:t>
            </w:r>
          </w:p>
        </w:tc>
        <w:tc>
          <w:tcPr>
            <w:tcW w:w="7484"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ind w:right="41"/>
              <w:jc w:val="both"/>
            </w:pPr>
            <w:r w:rsidRPr="00934BEC">
              <w:rPr>
                <w:spacing w:val="-1"/>
              </w:rPr>
              <w:t>H</w:t>
            </w:r>
            <w:r w:rsidRPr="00934BEC">
              <w:rPr>
                <w:spacing w:val="1"/>
              </w:rPr>
              <w:t>i</w:t>
            </w:r>
            <w:r w:rsidRPr="00934BEC">
              <w:t>be d</w:t>
            </w:r>
            <w:r w:rsidRPr="00934BEC">
              <w:rPr>
                <w:spacing w:val="-2"/>
              </w:rPr>
              <w:t>e</w:t>
            </w:r>
            <w:r w:rsidRPr="00934BEC">
              <w:t>s</w:t>
            </w:r>
            <w:r w:rsidRPr="00934BEC">
              <w:rPr>
                <w:spacing w:val="-1"/>
              </w:rPr>
              <w:t>t</w:t>
            </w:r>
            <w:r w:rsidRPr="00934BEC">
              <w:t>e</w:t>
            </w:r>
            <w:r w:rsidRPr="00934BEC">
              <w:rPr>
                <w:spacing w:val="-2"/>
              </w:rPr>
              <w:t>ğ</w:t>
            </w:r>
            <w:r w:rsidRPr="00934BEC">
              <w:t>i</w:t>
            </w:r>
            <w:r w:rsidRPr="00934BEC">
              <w:rPr>
                <w:spacing w:val="1"/>
              </w:rPr>
              <w:t xml:space="preserve"> oranı </w:t>
            </w:r>
            <w:r w:rsidRPr="00934BEC">
              <w:rPr>
                <w:spacing w:val="-1"/>
              </w:rPr>
              <w:t xml:space="preserve">Hibe Kılavuzunun ilgili bölümlerinde belirtilen </w:t>
            </w:r>
            <w:r w:rsidRPr="00934BEC">
              <w:rPr>
                <w:spacing w:val="-2"/>
              </w:rPr>
              <w:t>orandan fazla değildir.</w:t>
            </w:r>
          </w:p>
        </w:tc>
        <w:tc>
          <w:tcPr>
            <w:tcW w:w="725"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pPr>
          </w:p>
        </w:tc>
        <w:tc>
          <w:tcPr>
            <w:tcW w:w="850"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pPr>
          </w:p>
        </w:tc>
      </w:tr>
      <w:tr w:rsidR="00934BEC" w:rsidRPr="00934BEC" w:rsidTr="000F4280">
        <w:trPr>
          <w:trHeight w:val="524"/>
        </w:trPr>
        <w:tc>
          <w:tcPr>
            <w:tcW w:w="480"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ind w:right="-20"/>
              <w:jc w:val="center"/>
            </w:pPr>
            <w:r w:rsidRPr="00934BEC">
              <w:t>5</w:t>
            </w:r>
          </w:p>
        </w:tc>
        <w:tc>
          <w:tcPr>
            <w:tcW w:w="7484"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ind w:right="41"/>
              <w:jc w:val="both"/>
              <w:rPr>
                <w:spacing w:val="-1"/>
              </w:rPr>
            </w:pPr>
            <w:r w:rsidRPr="00934BEC">
              <w:rPr>
                <w:spacing w:val="-1"/>
              </w:rPr>
              <w:t>Maliyetler piyasa fiyatları ile uyumludur.</w:t>
            </w:r>
          </w:p>
        </w:tc>
        <w:tc>
          <w:tcPr>
            <w:tcW w:w="725"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pPr>
          </w:p>
        </w:tc>
        <w:tc>
          <w:tcPr>
            <w:tcW w:w="850"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pPr>
          </w:p>
        </w:tc>
      </w:tr>
      <w:tr w:rsidR="00934BEC" w:rsidRPr="00934BEC" w:rsidTr="000F4280">
        <w:trPr>
          <w:trHeight w:val="523"/>
        </w:trPr>
        <w:tc>
          <w:tcPr>
            <w:tcW w:w="480"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ind w:right="-20"/>
              <w:jc w:val="center"/>
            </w:pPr>
            <w:r w:rsidRPr="00934BEC">
              <w:t>6</w:t>
            </w:r>
          </w:p>
        </w:tc>
        <w:tc>
          <w:tcPr>
            <w:tcW w:w="7484"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ind w:right="41"/>
              <w:jc w:val="both"/>
              <w:rPr>
                <w:spacing w:val="-1"/>
              </w:rPr>
            </w:pPr>
            <w:r w:rsidRPr="00934BEC">
              <w:rPr>
                <w:spacing w:val="-1"/>
              </w:rPr>
              <w:t>Teknik özellikleri uygundur.</w:t>
            </w:r>
          </w:p>
        </w:tc>
        <w:tc>
          <w:tcPr>
            <w:tcW w:w="725"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pPr>
          </w:p>
        </w:tc>
        <w:tc>
          <w:tcPr>
            <w:tcW w:w="850"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pPr>
          </w:p>
        </w:tc>
      </w:tr>
      <w:tr w:rsidR="00934BEC" w:rsidRPr="00934BEC" w:rsidTr="000F4280">
        <w:trPr>
          <w:trHeight w:val="524"/>
        </w:trPr>
        <w:tc>
          <w:tcPr>
            <w:tcW w:w="480"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ind w:right="-20"/>
              <w:jc w:val="center"/>
            </w:pPr>
            <w:r w:rsidRPr="00934BEC">
              <w:t>7</w:t>
            </w:r>
          </w:p>
        </w:tc>
        <w:tc>
          <w:tcPr>
            <w:tcW w:w="7484"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ind w:right="41"/>
              <w:jc w:val="both"/>
            </w:pPr>
            <w:r w:rsidRPr="00934BEC">
              <w:rPr>
                <w:spacing w:val="-1"/>
              </w:rPr>
              <w:t>B</w:t>
            </w:r>
            <w:r w:rsidRPr="00934BEC">
              <w:t>a</w:t>
            </w:r>
            <w:r w:rsidRPr="00934BEC">
              <w:rPr>
                <w:spacing w:val="1"/>
              </w:rPr>
              <w:t>ş</w:t>
            </w:r>
            <w:r w:rsidRPr="00934BEC">
              <w:rPr>
                <w:spacing w:val="-2"/>
              </w:rPr>
              <w:t>v</w:t>
            </w:r>
            <w:r w:rsidRPr="00934BEC">
              <w:t>u</w:t>
            </w:r>
            <w:r w:rsidRPr="00934BEC">
              <w:rPr>
                <w:spacing w:val="1"/>
              </w:rPr>
              <w:t>r</w:t>
            </w:r>
            <w:r w:rsidRPr="00934BEC">
              <w:t xml:space="preserve">u </w:t>
            </w:r>
            <w:r w:rsidRPr="00934BEC">
              <w:rPr>
                <w:spacing w:val="1"/>
              </w:rPr>
              <w:t>f</w:t>
            </w:r>
            <w:r w:rsidRPr="00934BEC">
              <w:rPr>
                <w:spacing w:val="-2"/>
              </w:rPr>
              <w:t>o</w:t>
            </w:r>
            <w:r w:rsidRPr="00934BEC">
              <w:rPr>
                <w:spacing w:val="1"/>
              </w:rPr>
              <w:t>r</w:t>
            </w:r>
            <w:r w:rsidRPr="00934BEC">
              <w:rPr>
                <w:spacing w:val="-4"/>
              </w:rPr>
              <w:t>m</w:t>
            </w:r>
            <w:r w:rsidRPr="00934BEC">
              <w:t xml:space="preserve">u ve bütçesi </w:t>
            </w:r>
            <w:r w:rsidRPr="00934BEC">
              <w:rPr>
                <w:spacing w:val="-2"/>
              </w:rPr>
              <w:t>b</w:t>
            </w:r>
            <w:r w:rsidRPr="00934BEC">
              <w:rPr>
                <w:spacing w:val="1"/>
              </w:rPr>
              <w:t>ir</w:t>
            </w:r>
            <w:r w:rsidRPr="00934BEC">
              <w:rPr>
                <w:spacing w:val="-2"/>
              </w:rPr>
              <w:t>b</w:t>
            </w:r>
            <w:r w:rsidRPr="00934BEC">
              <w:rPr>
                <w:spacing w:val="1"/>
              </w:rPr>
              <w:t>i</w:t>
            </w:r>
            <w:r w:rsidRPr="00934BEC">
              <w:rPr>
                <w:spacing w:val="-2"/>
              </w:rPr>
              <w:t>r</w:t>
            </w:r>
            <w:r w:rsidRPr="00934BEC">
              <w:t>i</w:t>
            </w:r>
            <w:r w:rsidRPr="00934BEC">
              <w:rPr>
                <w:spacing w:val="1"/>
              </w:rPr>
              <w:t xml:space="preserve"> </w:t>
            </w:r>
            <w:r w:rsidRPr="00934BEC">
              <w:rPr>
                <w:spacing w:val="-1"/>
              </w:rPr>
              <w:t>i</w:t>
            </w:r>
            <w:r w:rsidRPr="00934BEC">
              <w:rPr>
                <w:spacing w:val="1"/>
              </w:rPr>
              <w:t>l</w:t>
            </w:r>
            <w:r w:rsidRPr="00934BEC">
              <w:t>e u</w:t>
            </w:r>
            <w:r w:rsidRPr="00934BEC">
              <w:rPr>
                <w:spacing w:val="-2"/>
              </w:rPr>
              <w:t>y</w:t>
            </w:r>
            <w:r w:rsidRPr="00934BEC">
              <w:t>u</w:t>
            </w:r>
            <w:r w:rsidRPr="00934BEC">
              <w:rPr>
                <w:spacing w:val="-4"/>
              </w:rPr>
              <w:t>m</w:t>
            </w:r>
            <w:r w:rsidRPr="00934BEC">
              <w:rPr>
                <w:spacing w:val="1"/>
              </w:rPr>
              <w:t>l</w:t>
            </w:r>
            <w:r w:rsidRPr="00934BEC">
              <w:t xml:space="preserve">u </w:t>
            </w:r>
            <w:r w:rsidRPr="00934BEC">
              <w:rPr>
                <w:spacing w:val="-2"/>
              </w:rPr>
              <w:t>v</w:t>
            </w:r>
            <w:r w:rsidRPr="00934BEC">
              <w:t xml:space="preserve">e </w:t>
            </w:r>
            <w:r w:rsidRPr="00934BEC">
              <w:rPr>
                <w:spacing w:val="1"/>
              </w:rPr>
              <w:t>il</w:t>
            </w:r>
            <w:r w:rsidRPr="00934BEC">
              <w:rPr>
                <w:spacing w:val="-1"/>
              </w:rPr>
              <w:t>i</w:t>
            </w:r>
            <w:r w:rsidRPr="00934BEC">
              <w:t>ş</w:t>
            </w:r>
            <w:r w:rsidRPr="00934BEC">
              <w:rPr>
                <w:spacing w:val="-2"/>
              </w:rPr>
              <w:t>k</w:t>
            </w:r>
            <w:r w:rsidRPr="00934BEC">
              <w:rPr>
                <w:spacing w:val="1"/>
              </w:rPr>
              <w:t>ili</w:t>
            </w:r>
            <w:r w:rsidRPr="00934BEC">
              <w:rPr>
                <w:spacing w:val="-2"/>
              </w:rPr>
              <w:t>d</w:t>
            </w:r>
            <w:r w:rsidRPr="00934BEC">
              <w:rPr>
                <w:spacing w:val="1"/>
              </w:rPr>
              <w:t>ir</w:t>
            </w:r>
            <w:r w:rsidRPr="00934BEC">
              <w:t>.</w:t>
            </w:r>
          </w:p>
        </w:tc>
        <w:tc>
          <w:tcPr>
            <w:tcW w:w="725"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pPr>
          </w:p>
        </w:tc>
        <w:tc>
          <w:tcPr>
            <w:tcW w:w="850"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pPr>
          </w:p>
        </w:tc>
      </w:tr>
      <w:tr w:rsidR="00934BEC" w:rsidRPr="00934BEC" w:rsidTr="00231416">
        <w:trPr>
          <w:trHeight w:val="947"/>
        </w:trPr>
        <w:tc>
          <w:tcPr>
            <w:tcW w:w="480"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ind w:right="-20"/>
              <w:jc w:val="center"/>
            </w:pPr>
            <w:r w:rsidRPr="00934BEC">
              <w:t>8</w:t>
            </w:r>
          </w:p>
        </w:tc>
        <w:tc>
          <w:tcPr>
            <w:tcW w:w="7484"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ind w:right="41"/>
              <w:jc w:val="both"/>
            </w:pPr>
            <w:r w:rsidRPr="00934BEC">
              <w:rPr>
                <w:spacing w:val="-1"/>
              </w:rPr>
              <w:t>H</w:t>
            </w:r>
            <w:r w:rsidRPr="00934BEC">
              <w:rPr>
                <w:spacing w:val="1"/>
              </w:rPr>
              <w:t>i</w:t>
            </w:r>
            <w:r w:rsidRPr="00934BEC">
              <w:t>be</w:t>
            </w:r>
            <w:r w:rsidRPr="00934BEC">
              <w:rPr>
                <w:spacing w:val="-2"/>
              </w:rPr>
              <w:t>y</w:t>
            </w:r>
            <w:r w:rsidRPr="00934BEC">
              <w:t>e es</w:t>
            </w:r>
            <w:r w:rsidRPr="00934BEC">
              <w:rPr>
                <w:spacing w:val="-2"/>
              </w:rPr>
              <w:t>a</w:t>
            </w:r>
            <w:r w:rsidRPr="00934BEC">
              <w:t>s p</w:t>
            </w:r>
            <w:r w:rsidRPr="00934BEC">
              <w:rPr>
                <w:spacing w:val="-1"/>
              </w:rPr>
              <w:t>r</w:t>
            </w:r>
            <w:r w:rsidRPr="00934BEC">
              <w:rPr>
                <w:spacing w:val="-2"/>
              </w:rPr>
              <w:t>o</w:t>
            </w:r>
            <w:r w:rsidRPr="00934BEC">
              <w:rPr>
                <w:spacing w:val="3"/>
              </w:rPr>
              <w:t>j</w:t>
            </w:r>
            <w:r w:rsidRPr="00934BEC">
              <w:t xml:space="preserve">e </w:t>
            </w:r>
            <w:r w:rsidRPr="00934BEC">
              <w:rPr>
                <w:spacing w:val="-2"/>
              </w:rPr>
              <w:t>g</w:t>
            </w:r>
            <w:r w:rsidRPr="00934BEC">
              <w:rPr>
                <w:spacing w:val="1"/>
              </w:rPr>
              <w:t>i</w:t>
            </w:r>
            <w:r w:rsidRPr="00934BEC">
              <w:rPr>
                <w:spacing w:val="-2"/>
              </w:rPr>
              <w:t>d</w:t>
            </w:r>
            <w:r w:rsidRPr="00934BEC">
              <w:t>e</w:t>
            </w:r>
            <w:r w:rsidRPr="00934BEC">
              <w:rPr>
                <w:spacing w:val="-1"/>
              </w:rPr>
              <w:t>r</w:t>
            </w:r>
            <w:r w:rsidRPr="00934BEC">
              <w:rPr>
                <w:spacing w:val="1"/>
              </w:rPr>
              <w:t>l</w:t>
            </w:r>
            <w:r w:rsidRPr="00934BEC">
              <w:t>e</w:t>
            </w:r>
            <w:r w:rsidRPr="00934BEC">
              <w:rPr>
                <w:spacing w:val="-1"/>
              </w:rPr>
              <w:t>r</w:t>
            </w:r>
            <w:r w:rsidRPr="00934BEC">
              <w:t>i</w:t>
            </w:r>
            <w:r w:rsidRPr="00934BEC">
              <w:rPr>
                <w:spacing w:val="-1"/>
              </w:rPr>
              <w:t xml:space="preserve"> </w:t>
            </w:r>
            <w:r w:rsidRPr="00934BEC">
              <w:rPr>
                <w:spacing w:val="-2"/>
              </w:rPr>
              <w:t>k</w:t>
            </w:r>
            <w:r w:rsidRPr="00934BEC">
              <w:t>ap</w:t>
            </w:r>
            <w:r w:rsidRPr="00934BEC">
              <w:rPr>
                <w:spacing w:val="1"/>
              </w:rPr>
              <w:t>s</w:t>
            </w:r>
            <w:r w:rsidRPr="00934BEC">
              <w:t>a</w:t>
            </w:r>
            <w:r w:rsidRPr="00934BEC">
              <w:rPr>
                <w:spacing w:val="-3"/>
              </w:rPr>
              <w:t>m</w:t>
            </w:r>
            <w:r w:rsidRPr="00934BEC">
              <w:rPr>
                <w:spacing w:val="1"/>
              </w:rPr>
              <w:t>ı</w:t>
            </w:r>
            <w:r w:rsidRPr="00934BEC">
              <w:t xml:space="preserve">nda </w:t>
            </w:r>
            <w:r w:rsidRPr="00934BEC">
              <w:rPr>
                <w:spacing w:val="1"/>
              </w:rPr>
              <w:t>s</w:t>
            </w:r>
            <w:r w:rsidRPr="00934BEC">
              <w:t>un</w:t>
            </w:r>
            <w:r w:rsidRPr="00934BEC">
              <w:rPr>
                <w:spacing w:val="-2"/>
              </w:rPr>
              <w:t>u</w:t>
            </w:r>
            <w:r w:rsidRPr="00934BEC">
              <w:rPr>
                <w:spacing w:val="1"/>
              </w:rPr>
              <w:t>l</w:t>
            </w:r>
            <w:r w:rsidRPr="00934BEC">
              <w:t xml:space="preserve">an </w:t>
            </w:r>
            <w:r w:rsidRPr="00934BEC">
              <w:rPr>
                <w:spacing w:val="-2"/>
              </w:rPr>
              <w:t>h</w:t>
            </w:r>
            <w:r w:rsidRPr="00934BEC">
              <w:t>a</w:t>
            </w:r>
            <w:r w:rsidRPr="00934BEC">
              <w:rPr>
                <w:spacing w:val="1"/>
              </w:rPr>
              <w:t>r</w:t>
            </w:r>
            <w:r w:rsidRPr="00934BEC">
              <w:rPr>
                <w:spacing w:val="-2"/>
              </w:rPr>
              <w:t>ca</w:t>
            </w:r>
            <w:r w:rsidRPr="00934BEC">
              <w:rPr>
                <w:spacing w:val="-4"/>
              </w:rPr>
              <w:t>m</w:t>
            </w:r>
            <w:r w:rsidRPr="00934BEC">
              <w:t>a</w:t>
            </w:r>
            <w:r w:rsidRPr="00934BEC">
              <w:rPr>
                <w:spacing w:val="1"/>
              </w:rPr>
              <w:t>l</w:t>
            </w:r>
            <w:r w:rsidRPr="00934BEC">
              <w:t>a</w:t>
            </w:r>
            <w:r w:rsidRPr="00934BEC">
              <w:rPr>
                <w:spacing w:val="1"/>
              </w:rPr>
              <w:t>r</w:t>
            </w:r>
            <w:r w:rsidRPr="00934BEC">
              <w:t>, h</w:t>
            </w:r>
            <w:r w:rsidRPr="00934BEC">
              <w:rPr>
                <w:spacing w:val="1"/>
              </w:rPr>
              <w:t>i</w:t>
            </w:r>
            <w:r w:rsidRPr="00934BEC">
              <w:rPr>
                <w:spacing w:val="-2"/>
              </w:rPr>
              <w:t>b</w:t>
            </w:r>
            <w:r w:rsidRPr="00934BEC">
              <w:t>e d</w:t>
            </w:r>
            <w:r w:rsidRPr="00934BEC">
              <w:rPr>
                <w:spacing w:val="-2"/>
              </w:rPr>
              <w:t>e</w:t>
            </w:r>
            <w:r w:rsidRPr="00934BEC">
              <w:t>s</w:t>
            </w:r>
            <w:r w:rsidRPr="00934BEC">
              <w:rPr>
                <w:spacing w:val="1"/>
              </w:rPr>
              <w:t>t</w:t>
            </w:r>
            <w:r w:rsidRPr="00934BEC">
              <w:t>e</w:t>
            </w:r>
            <w:r w:rsidRPr="00934BEC">
              <w:rPr>
                <w:spacing w:val="-2"/>
              </w:rPr>
              <w:t>ğ</w:t>
            </w:r>
            <w:r w:rsidRPr="00934BEC">
              <w:t xml:space="preserve">i </w:t>
            </w:r>
            <w:r w:rsidRPr="00934BEC">
              <w:rPr>
                <w:spacing w:val="-2"/>
              </w:rPr>
              <w:t>v</w:t>
            </w:r>
            <w:r w:rsidRPr="00934BEC">
              <w:t>e</w:t>
            </w:r>
            <w:r w:rsidRPr="00934BEC">
              <w:rPr>
                <w:spacing w:val="1"/>
              </w:rPr>
              <w:t>ril</w:t>
            </w:r>
            <w:r w:rsidRPr="00934BEC">
              <w:rPr>
                <w:spacing w:val="-2"/>
              </w:rPr>
              <w:t>e</w:t>
            </w:r>
            <w:r w:rsidRPr="00934BEC">
              <w:t>cek</w:t>
            </w:r>
            <w:r w:rsidRPr="00934BEC">
              <w:rPr>
                <w:spacing w:val="-2"/>
              </w:rPr>
              <w:t xml:space="preserve"> </w:t>
            </w:r>
            <w:r w:rsidRPr="00934BEC">
              <w:t>u</w:t>
            </w:r>
            <w:r w:rsidRPr="00934BEC">
              <w:rPr>
                <w:spacing w:val="-2"/>
              </w:rPr>
              <w:t>yg</w:t>
            </w:r>
            <w:r w:rsidRPr="00934BEC">
              <w:t>un</w:t>
            </w:r>
            <w:r w:rsidRPr="00934BEC">
              <w:rPr>
                <w:spacing w:val="2"/>
              </w:rPr>
              <w:t xml:space="preserve"> </w:t>
            </w:r>
            <w:r w:rsidRPr="00934BEC">
              <w:rPr>
                <w:spacing w:val="-2"/>
              </w:rPr>
              <w:t>g</w:t>
            </w:r>
            <w:r w:rsidRPr="00934BEC">
              <w:rPr>
                <w:spacing w:val="1"/>
              </w:rPr>
              <w:t>i</w:t>
            </w:r>
            <w:r w:rsidRPr="00934BEC">
              <w:t>de</w:t>
            </w:r>
            <w:r w:rsidRPr="00934BEC">
              <w:rPr>
                <w:spacing w:val="1"/>
              </w:rPr>
              <w:t>r</w:t>
            </w:r>
            <w:r w:rsidRPr="00934BEC">
              <w:rPr>
                <w:spacing w:val="-1"/>
              </w:rPr>
              <w:t>l</w:t>
            </w:r>
            <w:r w:rsidRPr="00934BEC">
              <w:t>er</w:t>
            </w:r>
            <w:r w:rsidRPr="00934BEC">
              <w:rPr>
                <w:spacing w:val="1"/>
              </w:rPr>
              <w:t xml:space="preserve"> </w:t>
            </w:r>
            <w:r w:rsidRPr="00934BEC">
              <w:rPr>
                <w:spacing w:val="-2"/>
              </w:rPr>
              <w:t>ka</w:t>
            </w:r>
            <w:r w:rsidRPr="00934BEC">
              <w:t>ps</w:t>
            </w:r>
            <w:r w:rsidRPr="00934BEC">
              <w:rPr>
                <w:spacing w:val="1"/>
              </w:rPr>
              <w:t>a</w:t>
            </w:r>
            <w:r w:rsidRPr="00934BEC">
              <w:rPr>
                <w:spacing w:val="-4"/>
              </w:rPr>
              <w:t>m</w:t>
            </w:r>
            <w:r w:rsidRPr="00934BEC">
              <w:rPr>
                <w:spacing w:val="1"/>
              </w:rPr>
              <w:t>ı</w:t>
            </w:r>
            <w:r w:rsidRPr="00934BEC">
              <w:t>nda</w:t>
            </w:r>
            <w:r w:rsidRPr="00934BEC">
              <w:rPr>
                <w:spacing w:val="3"/>
              </w:rPr>
              <w:t>d</w:t>
            </w:r>
            <w:r w:rsidRPr="00934BEC">
              <w:rPr>
                <w:spacing w:val="-1"/>
              </w:rPr>
              <w:t>ı</w:t>
            </w:r>
            <w:r w:rsidRPr="00934BEC">
              <w:rPr>
                <w:spacing w:val="1"/>
              </w:rPr>
              <w:t>r</w:t>
            </w:r>
            <w:r w:rsidRPr="00934BEC">
              <w:t>.</w:t>
            </w:r>
          </w:p>
        </w:tc>
        <w:tc>
          <w:tcPr>
            <w:tcW w:w="725"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pPr>
          </w:p>
        </w:tc>
        <w:tc>
          <w:tcPr>
            <w:tcW w:w="850" w:type="dxa"/>
            <w:tcMar>
              <w:left w:w="85" w:type="dxa"/>
              <w:right w:w="85" w:type="dxa"/>
            </w:tcMar>
            <w:vAlign w:val="center"/>
          </w:tcPr>
          <w:p w:rsidR="00934BEC" w:rsidRPr="00934BEC" w:rsidRDefault="00934BEC" w:rsidP="00231416">
            <w:pPr>
              <w:widowControl w:val="0"/>
              <w:autoSpaceDE w:val="0"/>
              <w:autoSpaceDN w:val="0"/>
              <w:adjustRightInd w:val="0"/>
              <w:spacing w:line="264" w:lineRule="auto"/>
            </w:pPr>
          </w:p>
        </w:tc>
      </w:tr>
    </w:tbl>
    <w:p w:rsidR="00934BEC" w:rsidRPr="00934BEC" w:rsidRDefault="00934BEC" w:rsidP="00934BEC">
      <w:pPr>
        <w:widowControl w:val="0"/>
        <w:autoSpaceDE w:val="0"/>
        <w:autoSpaceDN w:val="0"/>
        <w:adjustRightInd w:val="0"/>
        <w:spacing w:after="120" w:line="264" w:lineRule="auto"/>
      </w:pPr>
    </w:p>
    <w:p w:rsidR="00934BEC" w:rsidRDefault="00934BEC" w:rsidP="00934BEC">
      <w:pPr>
        <w:widowControl w:val="0"/>
        <w:autoSpaceDE w:val="0"/>
        <w:autoSpaceDN w:val="0"/>
        <w:adjustRightInd w:val="0"/>
        <w:spacing w:after="120" w:line="264" w:lineRule="auto"/>
      </w:pPr>
    </w:p>
    <w:p w:rsidR="001F3250" w:rsidRDefault="001F3250" w:rsidP="00934BEC">
      <w:pPr>
        <w:widowControl w:val="0"/>
        <w:autoSpaceDE w:val="0"/>
        <w:autoSpaceDN w:val="0"/>
        <w:adjustRightInd w:val="0"/>
        <w:spacing w:after="120" w:line="264" w:lineRule="auto"/>
      </w:pPr>
    </w:p>
    <w:p w:rsidR="00934BEC" w:rsidRPr="00934BEC" w:rsidRDefault="00934BEC" w:rsidP="00934BEC">
      <w:pPr>
        <w:tabs>
          <w:tab w:val="left" w:pos="3119"/>
          <w:tab w:val="left" w:pos="5670"/>
        </w:tabs>
        <w:spacing w:after="120" w:line="264" w:lineRule="auto"/>
        <w:jc w:val="center"/>
        <w:rPr>
          <w:b/>
        </w:rPr>
      </w:pPr>
      <w:r w:rsidRPr="00934BEC">
        <w:rPr>
          <w:b/>
        </w:rPr>
        <w:t>İPYB Üyeleri</w:t>
      </w:r>
    </w:p>
    <w:p w:rsidR="00934BEC" w:rsidRPr="00934BEC" w:rsidRDefault="00934BEC" w:rsidP="00934BEC">
      <w:pPr>
        <w:tabs>
          <w:tab w:val="left" w:pos="3119"/>
          <w:tab w:val="left" w:pos="5670"/>
        </w:tabs>
        <w:spacing w:after="120" w:line="264" w:lineRule="auto"/>
      </w:pPr>
    </w:p>
    <w:p w:rsidR="00934BEC" w:rsidRPr="00934BEC" w:rsidRDefault="00934BEC" w:rsidP="00934BEC">
      <w:pPr>
        <w:widowControl w:val="0"/>
        <w:tabs>
          <w:tab w:val="left" w:pos="3119"/>
          <w:tab w:val="left" w:pos="6096"/>
        </w:tabs>
        <w:autoSpaceDE w:val="0"/>
        <w:autoSpaceDN w:val="0"/>
        <w:adjustRightInd w:val="0"/>
        <w:spacing w:after="120" w:line="264" w:lineRule="auto"/>
        <w:rPr>
          <w:b/>
          <w:bCs/>
          <w:position w:val="-1"/>
        </w:rPr>
      </w:pPr>
      <w:r w:rsidRPr="00934BEC">
        <w:t>Adı Soyadı / İmzası</w:t>
      </w:r>
      <w:r w:rsidRPr="00934BEC">
        <w:tab/>
        <w:t>Adı Soyadı / İmzası</w:t>
      </w:r>
      <w:r w:rsidRPr="00934BEC">
        <w:tab/>
      </w:r>
      <w:r w:rsidR="006375F7">
        <w:tab/>
      </w:r>
      <w:r w:rsidRPr="00934BEC">
        <w:t>Adı Soyadı / İmzası</w:t>
      </w:r>
    </w:p>
    <w:p w:rsidR="00736F8A" w:rsidRDefault="00736F8A" w:rsidP="00426930">
      <w:pPr>
        <w:jc w:val="right"/>
        <w:rPr>
          <w:b/>
        </w:rPr>
      </w:pPr>
    </w:p>
    <w:p w:rsidR="00C106B2" w:rsidRDefault="00C106B2" w:rsidP="00426930">
      <w:pPr>
        <w:jc w:val="right"/>
        <w:rPr>
          <w:b/>
        </w:rPr>
      </w:pPr>
    </w:p>
    <w:p w:rsidR="001F3250" w:rsidRDefault="001F3250" w:rsidP="00426930">
      <w:pPr>
        <w:jc w:val="right"/>
        <w:rPr>
          <w:b/>
        </w:rPr>
      </w:pPr>
    </w:p>
    <w:p w:rsidR="001F3250" w:rsidRDefault="001F3250" w:rsidP="00426930">
      <w:pPr>
        <w:jc w:val="right"/>
        <w:rPr>
          <w:b/>
        </w:rPr>
      </w:pPr>
    </w:p>
    <w:p w:rsidR="00EE3D25" w:rsidRDefault="00EE3D25" w:rsidP="00426930">
      <w:pPr>
        <w:jc w:val="right"/>
        <w:rPr>
          <w:b/>
        </w:rPr>
      </w:pPr>
    </w:p>
    <w:p w:rsidR="00EE3D25" w:rsidRDefault="00EE3D25" w:rsidP="00426930">
      <w:pPr>
        <w:jc w:val="right"/>
        <w:rPr>
          <w:b/>
        </w:rPr>
      </w:pPr>
    </w:p>
    <w:p w:rsidR="00EE3D25" w:rsidRDefault="00EE3D25" w:rsidP="00426930">
      <w:pPr>
        <w:jc w:val="right"/>
        <w:rPr>
          <w:b/>
        </w:rPr>
      </w:pPr>
    </w:p>
    <w:p w:rsidR="001F3250" w:rsidRDefault="001F3250" w:rsidP="00426930">
      <w:pPr>
        <w:jc w:val="right"/>
        <w:rPr>
          <w:b/>
        </w:rPr>
      </w:pPr>
    </w:p>
    <w:p w:rsidR="001F3250" w:rsidRDefault="001F3250" w:rsidP="00426930">
      <w:pPr>
        <w:jc w:val="right"/>
        <w:rPr>
          <w:b/>
        </w:rPr>
      </w:pPr>
    </w:p>
    <w:p w:rsidR="006375F7" w:rsidRDefault="006375F7" w:rsidP="00426930">
      <w:pPr>
        <w:jc w:val="right"/>
        <w:rPr>
          <w:b/>
        </w:rPr>
      </w:pPr>
    </w:p>
    <w:tbl>
      <w:tblPr>
        <w:tblW w:w="527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80"/>
        <w:gridCol w:w="2003"/>
        <w:gridCol w:w="1478"/>
        <w:gridCol w:w="1437"/>
        <w:gridCol w:w="2018"/>
        <w:gridCol w:w="1252"/>
        <w:gridCol w:w="45"/>
        <w:gridCol w:w="1009"/>
      </w:tblGrid>
      <w:tr w:rsidR="00EE3D25" w:rsidRPr="00EE3D25" w:rsidTr="004445A1">
        <w:trPr>
          <w:trHeight w:val="398"/>
        </w:trPr>
        <w:tc>
          <w:tcPr>
            <w:tcW w:w="5000" w:type="pct"/>
            <w:gridSpan w:val="8"/>
            <w:shd w:val="clear" w:color="auto" w:fill="F2F2F2" w:themeFill="background1" w:themeFillShade="F2"/>
            <w:vAlign w:val="center"/>
          </w:tcPr>
          <w:p w:rsidR="00EE3D25" w:rsidRPr="00EE3D25" w:rsidRDefault="00EE3D25" w:rsidP="00EE3D25">
            <w:pPr>
              <w:jc w:val="center"/>
              <w:rPr>
                <w:b/>
              </w:rPr>
            </w:pPr>
            <w:r w:rsidRPr="00EE3D25">
              <w:rPr>
                <w:b/>
              </w:rPr>
              <w:t>Başvuru Sahipleri ve Proje Puantaj Tablosu</w:t>
            </w:r>
          </w:p>
        </w:tc>
      </w:tr>
      <w:tr w:rsidR="00EE3D25" w:rsidRPr="00EE3D25" w:rsidTr="004445A1">
        <w:trPr>
          <w:trHeight w:val="398"/>
        </w:trPr>
        <w:tc>
          <w:tcPr>
            <w:tcW w:w="1277" w:type="pct"/>
            <w:gridSpan w:val="2"/>
            <w:shd w:val="clear" w:color="auto" w:fill="F2F2F2" w:themeFill="background1" w:themeFillShade="F2"/>
            <w:vAlign w:val="center"/>
          </w:tcPr>
          <w:p w:rsidR="00EE3D25" w:rsidRPr="00EE3D25" w:rsidRDefault="00EE3D25" w:rsidP="00EE3D25">
            <w:pPr>
              <w:rPr>
                <w:b/>
                <w:bCs/>
              </w:rPr>
            </w:pPr>
            <w:r w:rsidRPr="00EE3D25">
              <w:rPr>
                <w:rFonts w:eastAsia="EOGOCK+CityTrkMedium+2"/>
                <w:b/>
              </w:rPr>
              <w:t>Başvuru Numarası</w:t>
            </w:r>
          </w:p>
        </w:tc>
        <w:tc>
          <w:tcPr>
            <w:tcW w:w="3723" w:type="pct"/>
            <w:gridSpan w:val="6"/>
            <w:shd w:val="clear" w:color="auto" w:fill="auto"/>
            <w:vAlign w:val="center"/>
          </w:tcPr>
          <w:p w:rsidR="00EE3D25" w:rsidRPr="00EE3D25" w:rsidRDefault="00EE3D25" w:rsidP="00EE3D25">
            <w:pPr>
              <w:rPr>
                <w:bCs/>
              </w:rPr>
            </w:pPr>
          </w:p>
        </w:tc>
      </w:tr>
      <w:tr w:rsidR="00EE3D25" w:rsidRPr="00EE3D25" w:rsidTr="004445A1">
        <w:trPr>
          <w:trHeight w:val="20"/>
        </w:trPr>
        <w:tc>
          <w:tcPr>
            <w:tcW w:w="247" w:type="pct"/>
            <w:shd w:val="clear" w:color="auto" w:fill="F2F2F2" w:themeFill="background1" w:themeFillShade="F2"/>
            <w:vAlign w:val="center"/>
          </w:tcPr>
          <w:p w:rsidR="00EE3D25" w:rsidRPr="00EE3D25" w:rsidRDefault="00EE3D25" w:rsidP="00EE3D25">
            <w:pPr>
              <w:jc w:val="center"/>
              <w:rPr>
                <w:b/>
                <w:bCs/>
              </w:rPr>
            </w:pPr>
            <w:r w:rsidRPr="00EE3D25">
              <w:rPr>
                <w:b/>
                <w:bCs/>
              </w:rPr>
              <w:t>SN</w:t>
            </w:r>
          </w:p>
        </w:tc>
        <w:tc>
          <w:tcPr>
            <w:tcW w:w="2529" w:type="pct"/>
            <w:gridSpan w:val="3"/>
            <w:shd w:val="clear" w:color="auto" w:fill="F2F2F2" w:themeFill="background1" w:themeFillShade="F2"/>
            <w:noWrap/>
            <w:vAlign w:val="center"/>
          </w:tcPr>
          <w:p w:rsidR="00EE3D25" w:rsidRPr="00EE3D25" w:rsidRDefault="00EE3D25" w:rsidP="00EE3D25">
            <w:pPr>
              <w:jc w:val="center"/>
              <w:rPr>
                <w:b/>
                <w:bCs/>
              </w:rPr>
            </w:pPr>
            <w:r w:rsidRPr="00EE3D25">
              <w:rPr>
                <w:b/>
                <w:bCs/>
              </w:rPr>
              <w:t>Değerlendirme Kriteri</w:t>
            </w:r>
          </w:p>
        </w:tc>
        <w:tc>
          <w:tcPr>
            <w:tcW w:w="1037" w:type="pct"/>
            <w:shd w:val="clear" w:color="auto" w:fill="F2F2F2" w:themeFill="background1" w:themeFillShade="F2"/>
            <w:noWrap/>
            <w:vAlign w:val="center"/>
          </w:tcPr>
          <w:p w:rsidR="00EE3D25" w:rsidRPr="00EE3D25" w:rsidRDefault="00EE3D25" w:rsidP="00EE3D25">
            <w:pPr>
              <w:jc w:val="center"/>
              <w:rPr>
                <w:b/>
                <w:bCs/>
              </w:rPr>
            </w:pPr>
            <w:r w:rsidRPr="00EE3D25">
              <w:rPr>
                <w:b/>
                <w:bCs/>
              </w:rPr>
              <w:t>Aralık</w:t>
            </w:r>
          </w:p>
        </w:tc>
        <w:tc>
          <w:tcPr>
            <w:tcW w:w="644" w:type="pct"/>
            <w:shd w:val="clear" w:color="auto" w:fill="F2F2F2" w:themeFill="background1" w:themeFillShade="F2"/>
            <w:noWrap/>
            <w:vAlign w:val="center"/>
          </w:tcPr>
          <w:p w:rsidR="00EE3D25" w:rsidRPr="00EE3D25" w:rsidRDefault="00EE3D25" w:rsidP="00EE3D25">
            <w:pPr>
              <w:jc w:val="center"/>
              <w:rPr>
                <w:b/>
                <w:bCs/>
              </w:rPr>
            </w:pPr>
            <w:r w:rsidRPr="00EE3D25">
              <w:rPr>
                <w:b/>
                <w:bCs/>
              </w:rPr>
              <w:t>Referans</w:t>
            </w:r>
          </w:p>
          <w:p w:rsidR="00EE3D25" w:rsidRPr="00EE3D25" w:rsidRDefault="00EE3D25" w:rsidP="00EE3D25">
            <w:pPr>
              <w:jc w:val="center"/>
              <w:rPr>
                <w:b/>
                <w:bCs/>
              </w:rPr>
            </w:pPr>
            <w:r w:rsidRPr="00EE3D25">
              <w:rPr>
                <w:b/>
                <w:bCs/>
              </w:rPr>
              <w:t>Puanı</w:t>
            </w:r>
          </w:p>
        </w:tc>
        <w:tc>
          <w:tcPr>
            <w:tcW w:w="543" w:type="pct"/>
            <w:gridSpan w:val="2"/>
            <w:shd w:val="clear" w:color="auto" w:fill="F2F2F2" w:themeFill="background1" w:themeFillShade="F2"/>
            <w:vAlign w:val="center"/>
          </w:tcPr>
          <w:p w:rsidR="00EE3D25" w:rsidRPr="00EE3D25" w:rsidRDefault="00EE3D25" w:rsidP="00EE3D25">
            <w:pPr>
              <w:jc w:val="center"/>
              <w:rPr>
                <w:b/>
                <w:bCs/>
              </w:rPr>
            </w:pPr>
            <w:r w:rsidRPr="00EE3D25">
              <w:rPr>
                <w:b/>
                <w:bCs/>
              </w:rPr>
              <w:t>Verilen Puan</w:t>
            </w:r>
          </w:p>
        </w:tc>
      </w:tr>
      <w:tr w:rsidR="00EE3D25" w:rsidRPr="00EE3D25" w:rsidTr="004445A1">
        <w:trPr>
          <w:trHeight w:val="20"/>
        </w:trPr>
        <w:tc>
          <w:tcPr>
            <w:tcW w:w="247" w:type="pct"/>
            <w:vMerge w:val="restart"/>
            <w:shd w:val="clear" w:color="auto" w:fill="auto"/>
            <w:vAlign w:val="center"/>
          </w:tcPr>
          <w:p w:rsidR="00EE3D25" w:rsidRPr="00EE3D25" w:rsidRDefault="00EE3D25" w:rsidP="00EE3D25">
            <w:pPr>
              <w:jc w:val="center"/>
            </w:pPr>
            <w:r w:rsidRPr="00EE3D25">
              <w:t>1</w:t>
            </w:r>
          </w:p>
        </w:tc>
        <w:tc>
          <w:tcPr>
            <w:tcW w:w="2529" w:type="pct"/>
            <w:gridSpan w:val="3"/>
            <w:vMerge w:val="restart"/>
            <w:shd w:val="clear" w:color="auto" w:fill="auto"/>
            <w:vAlign w:val="center"/>
          </w:tcPr>
          <w:p w:rsidR="00EE3D25" w:rsidRPr="00EE3D25" w:rsidRDefault="00EE3D25" w:rsidP="00EE3D25">
            <w:r w:rsidRPr="00EE3D25">
              <w:t>Başvuru sahibinin yaşı</w:t>
            </w:r>
          </w:p>
          <w:p w:rsidR="00EE3D25" w:rsidRPr="00EE3D25" w:rsidRDefault="00EE3D25" w:rsidP="00EE3D25">
            <w:r w:rsidRPr="00EE3D25">
              <w:t>(Başvuru tarihi itibariyle)</w:t>
            </w:r>
          </w:p>
        </w:tc>
        <w:tc>
          <w:tcPr>
            <w:tcW w:w="1037" w:type="pct"/>
            <w:shd w:val="clear" w:color="auto" w:fill="auto"/>
            <w:noWrap/>
            <w:vAlign w:val="center"/>
          </w:tcPr>
          <w:p w:rsidR="00EE3D25" w:rsidRPr="00EE3D25" w:rsidRDefault="00EE3D25" w:rsidP="00EE3D25">
            <w:r w:rsidRPr="00EE3D25">
              <w:t>18-40</w:t>
            </w:r>
          </w:p>
        </w:tc>
        <w:tc>
          <w:tcPr>
            <w:tcW w:w="644" w:type="pct"/>
            <w:shd w:val="clear" w:color="auto" w:fill="auto"/>
            <w:noWrap/>
            <w:vAlign w:val="center"/>
          </w:tcPr>
          <w:p w:rsidR="00EE3D25" w:rsidRPr="00EE3D25" w:rsidRDefault="00EE3D25" w:rsidP="00EE3D25">
            <w:pPr>
              <w:jc w:val="center"/>
            </w:pPr>
            <w:r w:rsidRPr="00EE3D25">
              <w:t>20</w:t>
            </w:r>
          </w:p>
        </w:tc>
        <w:tc>
          <w:tcPr>
            <w:tcW w:w="543" w:type="pct"/>
            <w:gridSpan w:val="2"/>
            <w:vMerge w:val="restart"/>
            <w:shd w:val="clear" w:color="auto" w:fill="auto"/>
            <w:vAlign w:val="center"/>
          </w:tcPr>
          <w:p w:rsidR="00EE3D25" w:rsidRPr="00EE3D25" w:rsidRDefault="00EE3D25" w:rsidP="00EE3D25"/>
        </w:tc>
      </w:tr>
      <w:tr w:rsidR="00EE3D25" w:rsidRPr="00EE3D25" w:rsidTr="004445A1">
        <w:trPr>
          <w:trHeight w:val="20"/>
        </w:trPr>
        <w:tc>
          <w:tcPr>
            <w:tcW w:w="247" w:type="pct"/>
            <w:vMerge/>
            <w:shd w:val="clear" w:color="auto" w:fill="auto"/>
            <w:vAlign w:val="center"/>
          </w:tcPr>
          <w:p w:rsidR="00EE3D25" w:rsidRPr="00EE3D25" w:rsidRDefault="00EE3D25" w:rsidP="00EE3D25">
            <w:pPr>
              <w:jc w:val="center"/>
            </w:pPr>
          </w:p>
        </w:tc>
        <w:tc>
          <w:tcPr>
            <w:tcW w:w="2529" w:type="pct"/>
            <w:gridSpan w:val="3"/>
            <w:vMerge/>
            <w:shd w:val="clear" w:color="auto" w:fill="auto"/>
            <w:vAlign w:val="center"/>
          </w:tcPr>
          <w:p w:rsidR="00EE3D25" w:rsidRPr="00EE3D25" w:rsidRDefault="00EE3D25" w:rsidP="00EE3D25"/>
        </w:tc>
        <w:tc>
          <w:tcPr>
            <w:tcW w:w="1037" w:type="pct"/>
            <w:shd w:val="clear" w:color="auto" w:fill="auto"/>
            <w:noWrap/>
            <w:vAlign w:val="center"/>
          </w:tcPr>
          <w:p w:rsidR="00EE3D25" w:rsidRPr="00EE3D25" w:rsidRDefault="00EE3D25" w:rsidP="00EE3D25">
            <w:r w:rsidRPr="00EE3D25">
              <w:t>41-55</w:t>
            </w:r>
          </w:p>
        </w:tc>
        <w:tc>
          <w:tcPr>
            <w:tcW w:w="644" w:type="pct"/>
            <w:shd w:val="clear" w:color="auto" w:fill="auto"/>
            <w:noWrap/>
            <w:vAlign w:val="center"/>
          </w:tcPr>
          <w:p w:rsidR="00EE3D25" w:rsidRPr="00EE3D25" w:rsidRDefault="00EE3D25" w:rsidP="00EE3D25">
            <w:pPr>
              <w:jc w:val="center"/>
            </w:pPr>
            <w:r w:rsidRPr="00EE3D25">
              <w:t>15</w:t>
            </w:r>
          </w:p>
        </w:tc>
        <w:tc>
          <w:tcPr>
            <w:tcW w:w="543" w:type="pct"/>
            <w:gridSpan w:val="2"/>
            <w:vMerge/>
            <w:shd w:val="clear" w:color="auto" w:fill="auto"/>
            <w:vAlign w:val="center"/>
          </w:tcPr>
          <w:p w:rsidR="00EE3D25" w:rsidRPr="00EE3D25" w:rsidRDefault="00EE3D25" w:rsidP="00EE3D25"/>
        </w:tc>
      </w:tr>
      <w:tr w:rsidR="00EE3D25" w:rsidRPr="00EE3D25" w:rsidTr="004445A1">
        <w:trPr>
          <w:trHeight w:val="20"/>
        </w:trPr>
        <w:tc>
          <w:tcPr>
            <w:tcW w:w="247" w:type="pct"/>
            <w:vMerge/>
            <w:shd w:val="clear" w:color="auto" w:fill="auto"/>
            <w:vAlign w:val="center"/>
          </w:tcPr>
          <w:p w:rsidR="00EE3D25" w:rsidRPr="00EE3D25" w:rsidRDefault="00EE3D25" w:rsidP="00EE3D25">
            <w:pPr>
              <w:jc w:val="center"/>
            </w:pPr>
          </w:p>
        </w:tc>
        <w:tc>
          <w:tcPr>
            <w:tcW w:w="2529" w:type="pct"/>
            <w:gridSpan w:val="3"/>
            <w:vMerge/>
            <w:shd w:val="clear" w:color="auto" w:fill="auto"/>
            <w:vAlign w:val="center"/>
          </w:tcPr>
          <w:p w:rsidR="00EE3D25" w:rsidRPr="00EE3D25" w:rsidRDefault="00EE3D25" w:rsidP="00EE3D25"/>
        </w:tc>
        <w:tc>
          <w:tcPr>
            <w:tcW w:w="1037" w:type="pct"/>
            <w:shd w:val="clear" w:color="auto" w:fill="auto"/>
            <w:noWrap/>
            <w:vAlign w:val="center"/>
          </w:tcPr>
          <w:p w:rsidR="00EE3D25" w:rsidRPr="00EE3D25" w:rsidRDefault="00EE3D25" w:rsidP="00EE3D25">
            <w:r w:rsidRPr="00EE3D25">
              <w:t>56-65</w:t>
            </w:r>
          </w:p>
        </w:tc>
        <w:tc>
          <w:tcPr>
            <w:tcW w:w="644" w:type="pct"/>
            <w:shd w:val="clear" w:color="auto" w:fill="auto"/>
            <w:noWrap/>
            <w:vAlign w:val="center"/>
          </w:tcPr>
          <w:p w:rsidR="00EE3D25" w:rsidRPr="00EE3D25" w:rsidRDefault="00EE3D25" w:rsidP="00EE3D25">
            <w:pPr>
              <w:jc w:val="center"/>
            </w:pPr>
            <w:r w:rsidRPr="00EE3D25">
              <w:t>10</w:t>
            </w:r>
          </w:p>
        </w:tc>
        <w:tc>
          <w:tcPr>
            <w:tcW w:w="543" w:type="pct"/>
            <w:gridSpan w:val="2"/>
            <w:vMerge/>
            <w:shd w:val="clear" w:color="auto" w:fill="auto"/>
            <w:vAlign w:val="center"/>
          </w:tcPr>
          <w:p w:rsidR="00EE3D25" w:rsidRPr="00EE3D25" w:rsidRDefault="00EE3D25" w:rsidP="00EE3D25"/>
        </w:tc>
      </w:tr>
      <w:tr w:rsidR="00EE3D25" w:rsidRPr="00EE3D25" w:rsidTr="004445A1">
        <w:trPr>
          <w:trHeight w:val="20"/>
        </w:trPr>
        <w:tc>
          <w:tcPr>
            <w:tcW w:w="247" w:type="pct"/>
            <w:vMerge/>
            <w:tcBorders>
              <w:bottom w:val="double" w:sz="4" w:space="0" w:color="auto"/>
            </w:tcBorders>
            <w:shd w:val="clear" w:color="auto" w:fill="auto"/>
            <w:vAlign w:val="center"/>
          </w:tcPr>
          <w:p w:rsidR="00EE3D25" w:rsidRPr="00EE3D25" w:rsidRDefault="00EE3D25" w:rsidP="00EE3D25">
            <w:pPr>
              <w:jc w:val="center"/>
            </w:pPr>
          </w:p>
        </w:tc>
        <w:tc>
          <w:tcPr>
            <w:tcW w:w="2529" w:type="pct"/>
            <w:gridSpan w:val="3"/>
            <w:vMerge/>
            <w:tcBorders>
              <w:bottom w:val="double" w:sz="4" w:space="0" w:color="auto"/>
            </w:tcBorders>
            <w:shd w:val="clear" w:color="auto" w:fill="auto"/>
            <w:vAlign w:val="center"/>
          </w:tcPr>
          <w:p w:rsidR="00EE3D25" w:rsidRPr="00EE3D25" w:rsidRDefault="00EE3D25" w:rsidP="00EE3D25"/>
        </w:tc>
        <w:tc>
          <w:tcPr>
            <w:tcW w:w="1037" w:type="pct"/>
            <w:tcBorders>
              <w:bottom w:val="double" w:sz="4" w:space="0" w:color="auto"/>
            </w:tcBorders>
            <w:shd w:val="clear" w:color="auto" w:fill="auto"/>
            <w:noWrap/>
            <w:vAlign w:val="center"/>
          </w:tcPr>
          <w:p w:rsidR="00EE3D25" w:rsidRPr="00EE3D25" w:rsidRDefault="00EE3D25" w:rsidP="00EE3D25">
            <w:r w:rsidRPr="00EE3D25">
              <w:t>66 ve üzeri</w:t>
            </w:r>
          </w:p>
        </w:tc>
        <w:tc>
          <w:tcPr>
            <w:tcW w:w="644" w:type="pct"/>
            <w:tcBorders>
              <w:bottom w:val="double" w:sz="4" w:space="0" w:color="auto"/>
            </w:tcBorders>
            <w:shd w:val="clear" w:color="auto" w:fill="auto"/>
            <w:noWrap/>
            <w:vAlign w:val="center"/>
          </w:tcPr>
          <w:p w:rsidR="00EE3D25" w:rsidRPr="00EE3D25" w:rsidRDefault="00EE3D25" w:rsidP="00EE3D25">
            <w:pPr>
              <w:jc w:val="center"/>
            </w:pPr>
            <w:r w:rsidRPr="00EE3D25">
              <w:t>5</w:t>
            </w:r>
          </w:p>
        </w:tc>
        <w:tc>
          <w:tcPr>
            <w:tcW w:w="543" w:type="pct"/>
            <w:gridSpan w:val="2"/>
            <w:vMerge/>
            <w:tcBorders>
              <w:bottom w:val="double" w:sz="4" w:space="0" w:color="auto"/>
            </w:tcBorders>
            <w:shd w:val="clear" w:color="auto" w:fill="auto"/>
            <w:vAlign w:val="center"/>
          </w:tcPr>
          <w:p w:rsidR="00EE3D25" w:rsidRPr="00EE3D25" w:rsidRDefault="00EE3D25" w:rsidP="00EE3D25"/>
        </w:tc>
      </w:tr>
      <w:tr w:rsidR="00EE3D25" w:rsidRPr="00EE3D25" w:rsidTr="004445A1">
        <w:trPr>
          <w:trHeight w:val="20"/>
        </w:trPr>
        <w:tc>
          <w:tcPr>
            <w:tcW w:w="247" w:type="pct"/>
            <w:vMerge w:val="restart"/>
            <w:tcBorders>
              <w:top w:val="double" w:sz="4" w:space="0" w:color="auto"/>
            </w:tcBorders>
            <w:shd w:val="clear" w:color="auto" w:fill="auto"/>
            <w:vAlign w:val="center"/>
          </w:tcPr>
          <w:p w:rsidR="00EE3D25" w:rsidRPr="00EE3D25" w:rsidRDefault="00EE3D25" w:rsidP="00EE3D25">
            <w:pPr>
              <w:jc w:val="center"/>
            </w:pPr>
            <w:r w:rsidRPr="00EE3D25">
              <w:t>2</w:t>
            </w:r>
          </w:p>
        </w:tc>
        <w:tc>
          <w:tcPr>
            <w:tcW w:w="2529" w:type="pct"/>
            <w:gridSpan w:val="3"/>
            <w:vMerge w:val="restart"/>
            <w:tcBorders>
              <w:top w:val="double" w:sz="4" w:space="0" w:color="auto"/>
            </w:tcBorders>
            <w:shd w:val="clear" w:color="auto" w:fill="auto"/>
            <w:vAlign w:val="center"/>
          </w:tcPr>
          <w:p w:rsidR="00EE3D25" w:rsidRPr="00EE3D25" w:rsidRDefault="00EE3D25" w:rsidP="00EE3D25">
            <w:r w:rsidRPr="00EE3D25">
              <w:t>Başvuru sahibinin cinsiyeti</w:t>
            </w:r>
          </w:p>
        </w:tc>
        <w:tc>
          <w:tcPr>
            <w:tcW w:w="1037" w:type="pct"/>
            <w:tcBorders>
              <w:top w:val="double" w:sz="4" w:space="0" w:color="auto"/>
            </w:tcBorders>
            <w:shd w:val="clear" w:color="auto" w:fill="auto"/>
            <w:noWrap/>
            <w:vAlign w:val="center"/>
          </w:tcPr>
          <w:p w:rsidR="00EE3D25" w:rsidRPr="00EE3D25" w:rsidRDefault="00EE3D25" w:rsidP="00EE3D25">
            <w:r w:rsidRPr="00EE3D25">
              <w:t>Kadın</w:t>
            </w:r>
          </w:p>
        </w:tc>
        <w:tc>
          <w:tcPr>
            <w:tcW w:w="644" w:type="pct"/>
            <w:tcBorders>
              <w:top w:val="double" w:sz="4" w:space="0" w:color="auto"/>
            </w:tcBorders>
            <w:shd w:val="clear" w:color="auto" w:fill="auto"/>
            <w:noWrap/>
            <w:vAlign w:val="center"/>
          </w:tcPr>
          <w:p w:rsidR="00EE3D25" w:rsidRPr="00EE3D25" w:rsidRDefault="00EE3D25" w:rsidP="00EE3D25">
            <w:pPr>
              <w:jc w:val="center"/>
            </w:pPr>
            <w:r w:rsidRPr="00EE3D25">
              <w:t>10</w:t>
            </w:r>
          </w:p>
        </w:tc>
        <w:tc>
          <w:tcPr>
            <w:tcW w:w="543" w:type="pct"/>
            <w:gridSpan w:val="2"/>
            <w:vMerge w:val="restart"/>
            <w:tcBorders>
              <w:top w:val="double" w:sz="4" w:space="0" w:color="auto"/>
            </w:tcBorders>
            <w:shd w:val="clear" w:color="auto" w:fill="auto"/>
            <w:vAlign w:val="center"/>
          </w:tcPr>
          <w:p w:rsidR="00EE3D25" w:rsidRPr="00EE3D25" w:rsidRDefault="00EE3D25" w:rsidP="00EE3D25">
            <w:pPr>
              <w:jc w:val="center"/>
            </w:pPr>
          </w:p>
        </w:tc>
      </w:tr>
      <w:tr w:rsidR="00EE3D25" w:rsidRPr="00EE3D25" w:rsidTr="004445A1">
        <w:trPr>
          <w:trHeight w:val="20"/>
        </w:trPr>
        <w:tc>
          <w:tcPr>
            <w:tcW w:w="247" w:type="pct"/>
            <w:vMerge/>
            <w:tcBorders>
              <w:bottom w:val="double" w:sz="4" w:space="0" w:color="auto"/>
            </w:tcBorders>
            <w:shd w:val="clear" w:color="auto" w:fill="auto"/>
            <w:vAlign w:val="center"/>
          </w:tcPr>
          <w:p w:rsidR="00EE3D25" w:rsidRPr="00EE3D25" w:rsidRDefault="00EE3D25" w:rsidP="00EE3D25">
            <w:pPr>
              <w:jc w:val="center"/>
            </w:pPr>
          </w:p>
        </w:tc>
        <w:tc>
          <w:tcPr>
            <w:tcW w:w="2529" w:type="pct"/>
            <w:gridSpan w:val="3"/>
            <w:vMerge/>
            <w:tcBorders>
              <w:bottom w:val="double" w:sz="4" w:space="0" w:color="auto"/>
            </w:tcBorders>
            <w:shd w:val="clear" w:color="auto" w:fill="auto"/>
            <w:vAlign w:val="center"/>
          </w:tcPr>
          <w:p w:rsidR="00EE3D25" w:rsidRPr="00EE3D25" w:rsidRDefault="00EE3D25" w:rsidP="00EE3D25"/>
        </w:tc>
        <w:tc>
          <w:tcPr>
            <w:tcW w:w="1037" w:type="pct"/>
            <w:tcBorders>
              <w:bottom w:val="double" w:sz="4" w:space="0" w:color="auto"/>
            </w:tcBorders>
            <w:shd w:val="clear" w:color="auto" w:fill="auto"/>
            <w:noWrap/>
            <w:vAlign w:val="center"/>
          </w:tcPr>
          <w:p w:rsidR="00EE3D25" w:rsidRPr="00EE3D25" w:rsidRDefault="00EE3D25" w:rsidP="00EE3D25">
            <w:r w:rsidRPr="00EE3D25">
              <w:t>Erkek</w:t>
            </w:r>
          </w:p>
        </w:tc>
        <w:tc>
          <w:tcPr>
            <w:tcW w:w="644" w:type="pct"/>
            <w:tcBorders>
              <w:bottom w:val="double" w:sz="4" w:space="0" w:color="auto"/>
            </w:tcBorders>
            <w:shd w:val="clear" w:color="auto" w:fill="auto"/>
            <w:noWrap/>
            <w:vAlign w:val="center"/>
          </w:tcPr>
          <w:p w:rsidR="00EE3D25" w:rsidRPr="00EE3D25" w:rsidRDefault="00EE3D25" w:rsidP="00EE3D25">
            <w:pPr>
              <w:jc w:val="center"/>
            </w:pPr>
            <w:r w:rsidRPr="00EE3D25">
              <w:t>5</w:t>
            </w:r>
          </w:p>
        </w:tc>
        <w:tc>
          <w:tcPr>
            <w:tcW w:w="543" w:type="pct"/>
            <w:gridSpan w:val="2"/>
            <w:vMerge/>
            <w:tcBorders>
              <w:bottom w:val="double" w:sz="4" w:space="0" w:color="auto"/>
            </w:tcBorders>
            <w:shd w:val="clear" w:color="auto" w:fill="auto"/>
            <w:vAlign w:val="center"/>
          </w:tcPr>
          <w:p w:rsidR="00EE3D25" w:rsidRPr="00EE3D25" w:rsidRDefault="00EE3D25" w:rsidP="00EE3D25"/>
        </w:tc>
      </w:tr>
      <w:tr w:rsidR="00EE3D25" w:rsidRPr="00EE3D25" w:rsidTr="004445A1">
        <w:trPr>
          <w:trHeight w:val="358"/>
        </w:trPr>
        <w:tc>
          <w:tcPr>
            <w:tcW w:w="247" w:type="pct"/>
            <w:vMerge w:val="restart"/>
            <w:tcBorders>
              <w:top w:val="double" w:sz="4" w:space="0" w:color="auto"/>
            </w:tcBorders>
            <w:shd w:val="clear" w:color="auto" w:fill="auto"/>
            <w:vAlign w:val="center"/>
          </w:tcPr>
          <w:p w:rsidR="00EE3D25" w:rsidRPr="00EE3D25" w:rsidRDefault="00EE3D25" w:rsidP="00EE3D25">
            <w:pPr>
              <w:jc w:val="center"/>
            </w:pPr>
            <w:r w:rsidRPr="00EE3D25">
              <w:t>3</w:t>
            </w:r>
          </w:p>
        </w:tc>
        <w:tc>
          <w:tcPr>
            <w:tcW w:w="2529" w:type="pct"/>
            <w:gridSpan w:val="3"/>
            <w:vMerge w:val="restart"/>
            <w:tcBorders>
              <w:top w:val="double" w:sz="4" w:space="0" w:color="auto"/>
            </w:tcBorders>
            <w:shd w:val="clear" w:color="auto" w:fill="auto"/>
            <w:vAlign w:val="center"/>
          </w:tcPr>
          <w:p w:rsidR="00EE3D25" w:rsidRPr="00EE3D25" w:rsidRDefault="00EE3D25" w:rsidP="00EE3D25">
            <w:r w:rsidRPr="00EE3D25">
              <w:t>Başvuru sahibinin Herhangi Bir Çiftçi Örgütüne Kayıtlılık durumu (çiftçi kooperatifi veya çiftçi üretici birlikleri kabul edilecektir)</w:t>
            </w:r>
          </w:p>
        </w:tc>
        <w:tc>
          <w:tcPr>
            <w:tcW w:w="1037" w:type="pct"/>
            <w:tcBorders>
              <w:top w:val="double" w:sz="4" w:space="0" w:color="auto"/>
            </w:tcBorders>
            <w:shd w:val="clear" w:color="auto" w:fill="auto"/>
            <w:noWrap/>
            <w:vAlign w:val="center"/>
          </w:tcPr>
          <w:p w:rsidR="00EE3D25" w:rsidRPr="00EE3D25" w:rsidRDefault="00EE3D25" w:rsidP="00EE3D25">
            <w:r w:rsidRPr="00EE3D25">
              <w:t>Evet</w:t>
            </w:r>
          </w:p>
        </w:tc>
        <w:tc>
          <w:tcPr>
            <w:tcW w:w="644" w:type="pct"/>
            <w:tcBorders>
              <w:top w:val="double" w:sz="4" w:space="0" w:color="auto"/>
            </w:tcBorders>
            <w:shd w:val="clear" w:color="auto" w:fill="auto"/>
            <w:noWrap/>
            <w:vAlign w:val="center"/>
          </w:tcPr>
          <w:p w:rsidR="00EE3D25" w:rsidRPr="00EE3D25" w:rsidRDefault="00EE3D25" w:rsidP="00EE3D25">
            <w:pPr>
              <w:jc w:val="center"/>
            </w:pPr>
            <w:r w:rsidRPr="00EE3D25">
              <w:t>10</w:t>
            </w:r>
          </w:p>
        </w:tc>
        <w:tc>
          <w:tcPr>
            <w:tcW w:w="543" w:type="pct"/>
            <w:gridSpan w:val="2"/>
            <w:vMerge w:val="restart"/>
            <w:tcBorders>
              <w:top w:val="double" w:sz="4" w:space="0" w:color="auto"/>
            </w:tcBorders>
            <w:shd w:val="clear" w:color="auto" w:fill="auto"/>
            <w:vAlign w:val="center"/>
          </w:tcPr>
          <w:p w:rsidR="00EE3D25" w:rsidRPr="00EE3D25" w:rsidRDefault="00EE3D25" w:rsidP="00EE3D25">
            <w:pPr>
              <w:jc w:val="center"/>
            </w:pPr>
          </w:p>
        </w:tc>
      </w:tr>
      <w:tr w:rsidR="00EE3D25" w:rsidRPr="00EE3D25" w:rsidTr="004445A1">
        <w:trPr>
          <w:trHeight w:val="20"/>
        </w:trPr>
        <w:tc>
          <w:tcPr>
            <w:tcW w:w="247" w:type="pct"/>
            <w:vMerge/>
            <w:tcBorders>
              <w:bottom w:val="double" w:sz="4" w:space="0" w:color="auto"/>
            </w:tcBorders>
            <w:shd w:val="clear" w:color="auto" w:fill="auto"/>
            <w:vAlign w:val="center"/>
          </w:tcPr>
          <w:p w:rsidR="00EE3D25" w:rsidRPr="00EE3D25" w:rsidRDefault="00EE3D25" w:rsidP="00EE3D25">
            <w:pPr>
              <w:jc w:val="center"/>
            </w:pPr>
          </w:p>
        </w:tc>
        <w:tc>
          <w:tcPr>
            <w:tcW w:w="2529" w:type="pct"/>
            <w:gridSpan w:val="3"/>
            <w:vMerge/>
            <w:tcBorders>
              <w:bottom w:val="double" w:sz="4" w:space="0" w:color="auto"/>
            </w:tcBorders>
            <w:shd w:val="clear" w:color="auto" w:fill="auto"/>
            <w:vAlign w:val="center"/>
          </w:tcPr>
          <w:p w:rsidR="00EE3D25" w:rsidRPr="00EE3D25" w:rsidRDefault="00EE3D25" w:rsidP="00EE3D25"/>
        </w:tc>
        <w:tc>
          <w:tcPr>
            <w:tcW w:w="1037" w:type="pct"/>
            <w:tcBorders>
              <w:bottom w:val="double" w:sz="4" w:space="0" w:color="auto"/>
            </w:tcBorders>
            <w:shd w:val="clear" w:color="auto" w:fill="auto"/>
            <w:noWrap/>
            <w:vAlign w:val="center"/>
          </w:tcPr>
          <w:p w:rsidR="00EE3D25" w:rsidRPr="00EE3D25" w:rsidRDefault="00EE3D25" w:rsidP="00EE3D25">
            <w:r w:rsidRPr="00EE3D25">
              <w:t>Hayır</w:t>
            </w:r>
          </w:p>
        </w:tc>
        <w:tc>
          <w:tcPr>
            <w:tcW w:w="644" w:type="pct"/>
            <w:tcBorders>
              <w:bottom w:val="double" w:sz="4" w:space="0" w:color="auto"/>
            </w:tcBorders>
            <w:shd w:val="clear" w:color="auto" w:fill="auto"/>
            <w:noWrap/>
            <w:vAlign w:val="center"/>
          </w:tcPr>
          <w:p w:rsidR="00EE3D25" w:rsidRPr="00EE3D25" w:rsidRDefault="00EE3D25" w:rsidP="00EE3D25">
            <w:pPr>
              <w:jc w:val="center"/>
            </w:pPr>
            <w:r w:rsidRPr="00EE3D25">
              <w:t>5</w:t>
            </w:r>
          </w:p>
        </w:tc>
        <w:tc>
          <w:tcPr>
            <w:tcW w:w="543" w:type="pct"/>
            <w:gridSpan w:val="2"/>
            <w:vMerge/>
            <w:tcBorders>
              <w:bottom w:val="double" w:sz="4" w:space="0" w:color="auto"/>
            </w:tcBorders>
            <w:shd w:val="clear" w:color="auto" w:fill="auto"/>
            <w:vAlign w:val="center"/>
          </w:tcPr>
          <w:p w:rsidR="00EE3D25" w:rsidRPr="00EE3D25" w:rsidRDefault="00EE3D25" w:rsidP="00EE3D25"/>
        </w:tc>
      </w:tr>
      <w:tr w:rsidR="00EE3D25" w:rsidRPr="00EE3D25" w:rsidTr="004445A1">
        <w:trPr>
          <w:trHeight w:val="20"/>
        </w:trPr>
        <w:tc>
          <w:tcPr>
            <w:tcW w:w="247" w:type="pct"/>
            <w:vMerge w:val="restart"/>
            <w:tcBorders>
              <w:top w:val="double" w:sz="4" w:space="0" w:color="auto"/>
            </w:tcBorders>
            <w:shd w:val="clear" w:color="auto" w:fill="auto"/>
            <w:vAlign w:val="center"/>
          </w:tcPr>
          <w:p w:rsidR="00EE3D25" w:rsidRPr="00EE3D25" w:rsidRDefault="00EE3D25" w:rsidP="00EE3D25">
            <w:pPr>
              <w:jc w:val="center"/>
            </w:pPr>
            <w:r w:rsidRPr="00EE3D25">
              <w:t>4</w:t>
            </w:r>
          </w:p>
        </w:tc>
        <w:tc>
          <w:tcPr>
            <w:tcW w:w="2529" w:type="pct"/>
            <w:gridSpan w:val="3"/>
            <w:vMerge w:val="restart"/>
            <w:tcBorders>
              <w:top w:val="double" w:sz="4" w:space="0" w:color="auto"/>
            </w:tcBorders>
            <w:shd w:val="clear" w:color="auto" w:fill="auto"/>
            <w:vAlign w:val="center"/>
          </w:tcPr>
          <w:p w:rsidR="00EE3D25" w:rsidRPr="00EE3D25" w:rsidRDefault="00EE3D25" w:rsidP="00EE3D25">
            <w:r w:rsidRPr="00EE3D25">
              <w:t>Tarım arazi varlığı (da)</w:t>
            </w:r>
          </w:p>
        </w:tc>
        <w:tc>
          <w:tcPr>
            <w:tcW w:w="1037" w:type="pct"/>
            <w:tcBorders>
              <w:top w:val="double" w:sz="4" w:space="0" w:color="auto"/>
            </w:tcBorders>
            <w:shd w:val="clear" w:color="auto" w:fill="auto"/>
            <w:noWrap/>
            <w:vAlign w:val="center"/>
          </w:tcPr>
          <w:p w:rsidR="00EE3D25" w:rsidRPr="00EE3D25" w:rsidRDefault="00EE3D25" w:rsidP="00EE3D25">
            <w:r w:rsidRPr="00EE3D25">
              <w:t>0-20</w:t>
            </w:r>
          </w:p>
        </w:tc>
        <w:tc>
          <w:tcPr>
            <w:tcW w:w="644" w:type="pct"/>
            <w:tcBorders>
              <w:top w:val="double" w:sz="4" w:space="0" w:color="auto"/>
            </w:tcBorders>
            <w:shd w:val="clear" w:color="auto" w:fill="auto"/>
            <w:noWrap/>
            <w:vAlign w:val="center"/>
          </w:tcPr>
          <w:p w:rsidR="00EE3D25" w:rsidRPr="00EE3D25" w:rsidRDefault="00EE3D25" w:rsidP="00EE3D25">
            <w:pPr>
              <w:jc w:val="center"/>
            </w:pPr>
            <w:r w:rsidRPr="00EE3D25">
              <w:t>20</w:t>
            </w:r>
          </w:p>
        </w:tc>
        <w:tc>
          <w:tcPr>
            <w:tcW w:w="543" w:type="pct"/>
            <w:gridSpan w:val="2"/>
            <w:vMerge w:val="restart"/>
            <w:tcBorders>
              <w:top w:val="double" w:sz="4" w:space="0" w:color="auto"/>
            </w:tcBorders>
            <w:shd w:val="clear" w:color="auto" w:fill="auto"/>
            <w:vAlign w:val="center"/>
          </w:tcPr>
          <w:p w:rsidR="00EE3D25" w:rsidRPr="00EE3D25" w:rsidRDefault="00EE3D25" w:rsidP="00EE3D25">
            <w:pPr>
              <w:jc w:val="center"/>
            </w:pPr>
          </w:p>
        </w:tc>
      </w:tr>
      <w:tr w:rsidR="00EE3D25" w:rsidRPr="00EE3D25" w:rsidTr="004445A1">
        <w:trPr>
          <w:trHeight w:val="20"/>
        </w:trPr>
        <w:tc>
          <w:tcPr>
            <w:tcW w:w="247" w:type="pct"/>
            <w:vMerge/>
            <w:shd w:val="clear" w:color="auto" w:fill="auto"/>
            <w:vAlign w:val="center"/>
          </w:tcPr>
          <w:p w:rsidR="00EE3D25" w:rsidRPr="00EE3D25" w:rsidRDefault="00EE3D25" w:rsidP="00EE3D25">
            <w:pPr>
              <w:jc w:val="center"/>
            </w:pPr>
          </w:p>
        </w:tc>
        <w:tc>
          <w:tcPr>
            <w:tcW w:w="2529" w:type="pct"/>
            <w:gridSpan w:val="3"/>
            <w:vMerge/>
            <w:shd w:val="clear" w:color="auto" w:fill="auto"/>
            <w:vAlign w:val="center"/>
          </w:tcPr>
          <w:p w:rsidR="00EE3D25" w:rsidRPr="00EE3D25" w:rsidRDefault="00EE3D25" w:rsidP="00EE3D25"/>
        </w:tc>
        <w:tc>
          <w:tcPr>
            <w:tcW w:w="1037" w:type="pct"/>
            <w:shd w:val="clear" w:color="auto" w:fill="auto"/>
            <w:noWrap/>
            <w:vAlign w:val="center"/>
          </w:tcPr>
          <w:p w:rsidR="00EE3D25" w:rsidRPr="00EE3D25" w:rsidRDefault="00EE3D25" w:rsidP="00EE3D25">
            <w:r w:rsidRPr="00EE3D25">
              <w:t>21-40</w:t>
            </w:r>
          </w:p>
        </w:tc>
        <w:tc>
          <w:tcPr>
            <w:tcW w:w="644" w:type="pct"/>
            <w:shd w:val="clear" w:color="auto" w:fill="auto"/>
            <w:noWrap/>
            <w:vAlign w:val="center"/>
          </w:tcPr>
          <w:p w:rsidR="00EE3D25" w:rsidRPr="00EE3D25" w:rsidRDefault="00EE3D25" w:rsidP="00EE3D25">
            <w:pPr>
              <w:jc w:val="center"/>
            </w:pPr>
            <w:r w:rsidRPr="00EE3D25">
              <w:t>15</w:t>
            </w:r>
          </w:p>
        </w:tc>
        <w:tc>
          <w:tcPr>
            <w:tcW w:w="543" w:type="pct"/>
            <w:gridSpan w:val="2"/>
            <w:vMerge/>
            <w:shd w:val="clear" w:color="auto" w:fill="auto"/>
            <w:vAlign w:val="center"/>
          </w:tcPr>
          <w:p w:rsidR="00EE3D25" w:rsidRPr="00EE3D25" w:rsidRDefault="00EE3D25" w:rsidP="00EE3D25"/>
        </w:tc>
      </w:tr>
      <w:tr w:rsidR="00EE3D25" w:rsidRPr="00EE3D25" w:rsidTr="004445A1">
        <w:trPr>
          <w:trHeight w:val="20"/>
        </w:trPr>
        <w:tc>
          <w:tcPr>
            <w:tcW w:w="247" w:type="pct"/>
            <w:vMerge/>
            <w:shd w:val="clear" w:color="auto" w:fill="auto"/>
            <w:vAlign w:val="center"/>
          </w:tcPr>
          <w:p w:rsidR="00EE3D25" w:rsidRPr="00EE3D25" w:rsidRDefault="00EE3D25" w:rsidP="00EE3D25">
            <w:pPr>
              <w:jc w:val="center"/>
            </w:pPr>
          </w:p>
        </w:tc>
        <w:tc>
          <w:tcPr>
            <w:tcW w:w="2529" w:type="pct"/>
            <w:gridSpan w:val="3"/>
            <w:vMerge/>
            <w:shd w:val="clear" w:color="auto" w:fill="auto"/>
            <w:vAlign w:val="center"/>
          </w:tcPr>
          <w:p w:rsidR="00EE3D25" w:rsidRPr="00EE3D25" w:rsidRDefault="00EE3D25" w:rsidP="00EE3D25"/>
        </w:tc>
        <w:tc>
          <w:tcPr>
            <w:tcW w:w="1037" w:type="pct"/>
            <w:shd w:val="clear" w:color="auto" w:fill="auto"/>
            <w:noWrap/>
            <w:vAlign w:val="center"/>
          </w:tcPr>
          <w:p w:rsidR="00EE3D25" w:rsidRPr="00EE3D25" w:rsidRDefault="00EE3D25" w:rsidP="00EE3D25">
            <w:r w:rsidRPr="00EE3D25">
              <w:t>41-100</w:t>
            </w:r>
          </w:p>
        </w:tc>
        <w:tc>
          <w:tcPr>
            <w:tcW w:w="644" w:type="pct"/>
            <w:shd w:val="clear" w:color="auto" w:fill="auto"/>
            <w:noWrap/>
            <w:vAlign w:val="center"/>
          </w:tcPr>
          <w:p w:rsidR="00EE3D25" w:rsidRPr="00EE3D25" w:rsidRDefault="00EE3D25" w:rsidP="00EE3D25">
            <w:pPr>
              <w:jc w:val="center"/>
            </w:pPr>
            <w:r w:rsidRPr="00EE3D25">
              <w:t>10</w:t>
            </w:r>
          </w:p>
        </w:tc>
        <w:tc>
          <w:tcPr>
            <w:tcW w:w="543" w:type="pct"/>
            <w:gridSpan w:val="2"/>
            <w:vMerge/>
            <w:shd w:val="clear" w:color="auto" w:fill="auto"/>
            <w:vAlign w:val="center"/>
          </w:tcPr>
          <w:p w:rsidR="00EE3D25" w:rsidRPr="00EE3D25" w:rsidRDefault="00EE3D25" w:rsidP="00EE3D25"/>
        </w:tc>
      </w:tr>
      <w:tr w:rsidR="00EE3D25" w:rsidRPr="00EE3D25" w:rsidTr="004445A1">
        <w:trPr>
          <w:trHeight w:val="20"/>
        </w:trPr>
        <w:tc>
          <w:tcPr>
            <w:tcW w:w="247" w:type="pct"/>
            <w:vMerge/>
            <w:tcBorders>
              <w:bottom w:val="double" w:sz="4" w:space="0" w:color="auto"/>
            </w:tcBorders>
            <w:shd w:val="clear" w:color="auto" w:fill="auto"/>
            <w:vAlign w:val="center"/>
          </w:tcPr>
          <w:p w:rsidR="00EE3D25" w:rsidRPr="00EE3D25" w:rsidRDefault="00EE3D25" w:rsidP="00EE3D25">
            <w:pPr>
              <w:jc w:val="center"/>
            </w:pPr>
          </w:p>
        </w:tc>
        <w:tc>
          <w:tcPr>
            <w:tcW w:w="2529" w:type="pct"/>
            <w:gridSpan w:val="3"/>
            <w:vMerge/>
            <w:tcBorders>
              <w:bottom w:val="double" w:sz="4" w:space="0" w:color="auto"/>
            </w:tcBorders>
            <w:shd w:val="clear" w:color="auto" w:fill="auto"/>
            <w:vAlign w:val="center"/>
          </w:tcPr>
          <w:p w:rsidR="00EE3D25" w:rsidRPr="00EE3D25" w:rsidRDefault="00EE3D25" w:rsidP="00EE3D25"/>
        </w:tc>
        <w:tc>
          <w:tcPr>
            <w:tcW w:w="1037" w:type="pct"/>
            <w:tcBorders>
              <w:bottom w:val="double" w:sz="4" w:space="0" w:color="auto"/>
            </w:tcBorders>
            <w:shd w:val="clear" w:color="auto" w:fill="auto"/>
            <w:noWrap/>
            <w:vAlign w:val="center"/>
          </w:tcPr>
          <w:p w:rsidR="00EE3D25" w:rsidRPr="00EE3D25" w:rsidRDefault="00EE3D25" w:rsidP="00EE3D25">
            <w:r w:rsidRPr="00EE3D25">
              <w:t>100+</w:t>
            </w:r>
          </w:p>
        </w:tc>
        <w:tc>
          <w:tcPr>
            <w:tcW w:w="644" w:type="pct"/>
            <w:tcBorders>
              <w:bottom w:val="double" w:sz="4" w:space="0" w:color="auto"/>
            </w:tcBorders>
            <w:shd w:val="clear" w:color="auto" w:fill="auto"/>
            <w:noWrap/>
            <w:vAlign w:val="center"/>
          </w:tcPr>
          <w:p w:rsidR="00EE3D25" w:rsidRPr="00EE3D25" w:rsidRDefault="00EE3D25" w:rsidP="00EE3D25">
            <w:pPr>
              <w:jc w:val="center"/>
            </w:pPr>
            <w:r w:rsidRPr="00EE3D25">
              <w:t>5</w:t>
            </w:r>
          </w:p>
        </w:tc>
        <w:tc>
          <w:tcPr>
            <w:tcW w:w="543" w:type="pct"/>
            <w:gridSpan w:val="2"/>
            <w:vMerge/>
            <w:tcBorders>
              <w:bottom w:val="double" w:sz="4" w:space="0" w:color="auto"/>
            </w:tcBorders>
            <w:shd w:val="clear" w:color="auto" w:fill="auto"/>
            <w:vAlign w:val="center"/>
          </w:tcPr>
          <w:p w:rsidR="00EE3D25" w:rsidRPr="00EE3D25" w:rsidRDefault="00EE3D25" w:rsidP="00EE3D25"/>
        </w:tc>
      </w:tr>
      <w:tr w:rsidR="00EE3D25" w:rsidRPr="00EE3D25" w:rsidTr="004445A1">
        <w:trPr>
          <w:trHeight w:val="20"/>
        </w:trPr>
        <w:tc>
          <w:tcPr>
            <w:tcW w:w="247" w:type="pct"/>
            <w:vMerge w:val="restart"/>
            <w:tcBorders>
              <w:top w:val="double" w:sz="4" w:space="0" w:color="auto"/>
            </w:tcBorders>
            <w:shd w:val="clear" w:color="auto" w:fill="auto"/>
            <w:vAlign w:val="center"/>
          </w:tcPr>
          <w:p w:rsidR="00EE3D25" w:rsidRPr="00EE3D25" w:rsidRDefault="00EE3D25" w:rsidP="00EE3D25">
            <w:pPr>
              <w:jc w:val="center"/>
            </w:pPr>
            <w:r w:rsidRPr="00EE3D25">
              <w:t>5</w:t>
            </w:r>
          </w:p>
        </w:tc>
        <w:tc>
          <w:tcPr>
            <w:tcW w:w="1790" w:type="pct"/>
            <w:gridSpan w:val="2"/>
            <w:vMerge w:val="restart"/>
            <w:tcBorders>
              <w:top w:val="double" w:sz="4" w:space="0" w:color="auto"/>
            </w:tcBorders>
            <w:shd w:val="clear" w:color="auto" w:fill="auto"/>
            <w:vAlign w:val="center"/>
          </w:tcPr>
          <w:p w:rsidR="00EE3D25" w:rsidRPr="00EE3D25" w:rsidRDefault="00EE3D25" w:rsidP="00EE3D25">
            <w:r w:rsidRPr="00EE3D25">
              <w:t>Küçükbaş veya Büyükbaş Hayvan Varlığı (adet)</w:t>
            </w:r>
          </w:p>
        </w:tc>
        <w:tc>
          <w:tcPr>
            <w:tcW w:w="1777" w:type="pct"/>
            <w:gridSpan w:val="2"/>
            <w:tcBorders>
              <w:top w:val="double" w:sz="4" w:space="0" w:color="auto"/>
              <w:bottom w:val="single" w:sz="4" w:space="0" w:color="auto"/>
            </w:tcBorders>
            <w:shd w:val="clear" w:color="auto" w:fill="auto"/>
            <w:noWrap/>
            <w:vAlign w:val="center"/>
          </w:tcPr>
          <w:p w:rsidR="00EE3D25" w:rsidRPr="00EE3D25" w:rsidRDefault="00EE3D25" w:rsidP="00EE3D25">
            <w:r w:rsidRPr="00EE3D25">
              <w:t>Hayvanı yok</w:t>
            </w:r>
          </w:p>
        </w:tc>
        <w:tc>
          <w:tcPr>
            <w:tcW w:w="667" w:type="pct"/>
            <w:gridSpan w:val="2"/>
            <w:tcBorders>
              <w:top w:val="double" w:sz="4" w:space="0" w:color="auto"/>
              <w:bottom w:val="single" w:sz="4" w:space="0" w:color="auto"/>
            </w:tcBorders>
            <w:shd w:val="clear" w:color="auto" w:fill="auto"/>
            <w:noWrap/>
            <w:vAlign w:val="center"/>
          </w:tcPr>
          <w:p w:rsidR="00EE3D25" w:rsidRPr="00EE3D25" w:rsidRDefault="00EE3D25" w:rsidP="00EE3D25">
            <w:pPr>
              <w:jc w:val="center"/>
            </w:pPr>
            <w:r w:rsidRPr="00EE3D25">
              <w:t>Ret</w:t>
            </w:r>
          </w:p>
        </w:tc>
        <w:tc>
          <w:tcPr>
            <w:tcW w:w="519" w:type="pct"/>
            <w:vMerge w:val="restart"/>
            <w:tcBorders>
              <w:top w:val="double" w:sz="4" w:space="0" w:color="auto"/>
            </w:tcBorders>
            <w:shd w:val="clear" w:color="auto" w:fill="auto"/>
            <w:vAlign w:val="center"/>
          </w:tcPr>
          <w:p w:rsidR="00EE3D25" w:rsidRPr="00EE3D25" w:rsidRDefault="00EE3D25" w:rsidP="00EE3D25">
            <w:pPr>
              <w:jc w:val="center"/>
            </w:pPr>
          </w:p>
        </w:tc>
      </w:tr>
      <w:tr w:rsidR="00EE3D25" w:rsidRPr="00EE3D25" w:rsidTr="004445A1">
        <w:trPr>
          <w:trHeight w:val="20"/>
        </w:trPr>
        <w:tc>
          <w:tcPr>
            <w:tcW w:w="247" w:type="pct"/>
            <w:vMerge/>
            <w:tcBorders>
              <w:top w:val="double" w:sz="4" w:space="0" w:color="auto"/>
            </w:tcBorders>
            <w:shd w:val="clear" w:color="auto" w:fill="auto"/>
            <w:vAlign w:val="center"/>
          </w:tcPr>
          <w:p w:rsidR="00EE3D25" w:rsidRPr="00EE3D25" w:rsidRDefault="00EE3D25" w:rsidP="00EE3D25">
            <w:pPr>
              <w:jc w:val="center"/>
            </w:pPr>
          </w:p>
        </w:tc>
        <w:tc>
          <w:tcPr>
            <w:tcW w:w="1790" w:type="pct"/>
            <w:gridSpan w:val="2"/>
            <w:vMerge/>
            <w:tcBorders>
              <w:top w:val="double" w:sz="4" w:space="0" w:color="auto"/>
            </w:tcBorders>
            <w:shd w:val="clear" w:color="auto" w:fill="auto"/>
            <w:vAlign w:val="center"/>
          </w:tcPr>
          <w:p w:rsidR="00EE3D25" w:rsidRPr="00EE3D25" w:rsidRDefault="00EE3D25" w:rsidP="00EE3D25"/>
        </w:tc>
        <w:tc>
          <w:tcPr>
            <w:tcW w:w="1777" w:type="pct"/>
            <w:gridSpan w:val="2"/>
            <w:tcBorders>
              <w:top w:val="single" w:sz="4" w:space="0" w:color="auto"/>
            </w:tcBorders>
            <w:shd w:val="clear" w:color="auto" w:fill="auto"/>
            <w:noWrap/>
            <w:vAlign w:val="center"/>
          </w:tcPr>
          <w:p w:rsidR="00EE3D25" w:rsidRPr="00EE3D25" w:rsidRDefault="00EE3D25" w:rsidP="00EE3D25">
            <w:r w:rsidRPr="00EE3D25">
              <w:t>1-50 KBaş veya 1-10 BBaş</w:t>
            </w:r>
          </w:p>
        </w:tc>
        <w:tc>
          <w:tcPr>
            <w:tcW w:w="667" w:type="pct"/>
            <w:gridSpan w:val="2"/>
            <w:tcBorders>
              <w:top w:val="single" w:sz="4" w:space="0" w:color="auto"/>
            </w:tcBorders>
            <w:shd w:val="clear" w:color="auto" w:fill="auto"/>
            <w:noWrap/>
            <w:vAlign w:val="center"/>
          </w:tcPr>
          <w:p w:rsidR="00EE3D25" w:rsidRPr="00EE3D25" w:rsidRDefault="00EE3D25" w:rsidP="00EE3D25">
            <w:pPr>
              <w:jc w:val="center"/>
            </w:pPr>
            <w:r w:rsidRPr="00EE3D25">
              <w:t>20</w:t>
            </w:r>
          </w:p>
        </w:tc>
        <w:tc>
          <w:tcPr>
            <w:tcW w:w="519" w:type="pct"/>
            <w:vMerge/>
            <w:tcBorders>
              <w:top w:val="double" w:sz="4" w:space="0" w:color="auto"/>
            </w:tcBorders>
            <w:shd w:val="clear" w:color="auto" w:fill="auto"/>
            <w:vAlign w:val="center"/>
          </w:tcPr>
          <w:p w:rsidR="00EE3D25" w:rsidRPr="00EE3D25" w:rsidRDefault="00EE3D25" w:rsidP="00EE3D25">
            <w:pPr>
              <w:jc w:val="center"/>
            </w:pPr>
          </w:p>
        </w:tc>
      </w:tr>
      <w:tr w:rsidR="00EE3D25" w:rsidRPr="00EE3D25" w:rsidTr="004445A1">
        <w:trPr>
          <w:trHeight w:val="20"/>
        </w:trPr>
        <w:tc>
          <w:tcPr>
            <w:tcW w:w="247" w:type="pct"/>
            <w:vMerge/>
            <w:tcBorders>
              <w:top w:val="double" w:sz="4" w:space="0" w:color="auto"/>
            </w:tcBorders>
            <w:shd w:val="clear" w:color="auto" w:fill="auto"/>
            <w:vAlign w:val="center"/>
          </w:tcPr>
          <w:p w:rsidR="00EE3D25" w:rsidRPr="00EE3D25" w:rsidRDefault="00EE3D25" w:rsidP="00EE3D25">
            <w:pPr>
              <w:jc w:val="center"/>
            </w:pPr>
          </w:p>
        </w:tc>
        <w:tc>
          <w:tcPr>
            <w:tcW w:w="1790" w:type="pct"/>
            <w:gridSpan w:val="2"/>
            <w:vMerge/>
            <w:tcBorders>
              <w:top w:val="double" w:sz="4" w:space="0" w:color="auto"/>
            </w:tcBorders>
            <w:shd w:val="clear" w:color="auto" w:fill="auto"/>
            <w:vAlign w:val="center"/>
          </w:tcPr>
          <w:p w:rsidR="00EE3D25" w:rsidRPr="00EE3D25" w:rsidRDefault="00EE3D25" w:rsidP="00EE3D25"/>
        </w:tc>
        <w:tc>
          <w:tcPr>
            <w:tcW w:w="1777" w:type="pct"/>
            <w:gridSpan w:val="2"/>
            <w:tcBorders>
              <w:top w:val="single" w:sz="4" w:space="0" w:color="auto"/>
            </w:tcBorders>
            <w:shd w:val="clear" w:color="auto" w:fill="auto"/>
            <w:noWrap/>
            <w:vAlign w:val="center"/>
          </w:tcPr>
          <w:p w:rsidR="00EE3D25" w:rsidRPr="00EE3D25" w:rsidRDefault="00EE3D25" w:rsidP="00EE3D25">
            <w:r w:rsidRPr="00EE3D25">
              <w:t>51-100 KBaş veya 11-20 BBaş</w:t>
            </w:r>
          </w:p>
        </w:tc>
        <w:tc>
          <w:tcPr>
            <w:tcW w:w="667" w:type="pct"/>
            <w:gridSpan w:val="2"/>
            <w:tcBorders>
              <w:top w:val="single" w:sz="4" w:space="0" w:color="auto"/>
            </w:tcBorders>
            <w:shd w:val="clear" w:color="auto" w:fill="auto"/>
            <w:noWrap/>
            <w:vAlign w:val="center"/>
          </w:tcPr>
          <w:p w:rsidR="00EE3D25" w:rsidRPr="00EE3D25" w:rsidRDefault="00EE3D25" w:rsidP="00EE3D25">
            <w:pPr>
              <w:jc w:val="center"/>
            </w:pPr>
            <w:r w:rsidRPr="00EE3D25">
              <w:t>15</w:t>
            </w:r>
          </w:p>
        </w:tc>
        <w:tc>
          <w:tcPr>
            <w:tcW w:w="519" w:type="pct"/>
            <w:vMerge/>
            <w:tcBorders>
              <w:top w:val="double" w:sz="4" w:space="0" w:color="auto"/>
            </w:tcBorders>
            <w:shd w:val="clear" w:color="auto" w:fill="auto"/>
            <w:vAlign w:val="center"/>
          </w:tcPr>
          <w:p w:rsidR="00EE3D25" w:rsidRPr="00EE3D25" w:rsidRDefault="00EE3D25" w:rsidP="00EE3D25">
            <w:pPr>
              <w:jc w:val="center"/>
            </w:pPr>
          </w:p>
        </w:tc>
      </w:tr>
      <w:tr w:rsidR="00EE3D25" w:rsidRPr="00EE3D25" w:rsidTr="004445A1">
        <w:trPr>
          <w:trHeight w:val="20"/>
        </w:trPr>
        <w:tc>
          <w:tcPr>
            <w:tcW w:w="247" w:type="pct"/>
            <w:vMerge/>
            <w:shd w:val="clear" w:color="auto" w:fill="auto"/>
            <w:vAlign w:val="center"/>
          </w:tcPr>
          <w:p w:rsidR="00EE3D25" w:rsidRPr="00EE3D25" w:rsidRDefault="00EE3D25" w:rsidP="00EE3D25">
            <w:pPr>
              <w:jc w:val="center"/>
            </w:pPr>
          </w:p>
        </w:tc>
        <w:tc>
          <w:tcPr>
            <w:tcW w:w="1790" w:type="pct"/>
            <w:gridSpan w:val="2"/>
            <w:vMerge/>
            <w:shd w:val="clear" w:color="auto" w:fill="auto"/>
            <w:vAlign w:val="center"/>
          </w:tcPr>
          <w:p w:rsidR="00EE3D25" w:rsidRPr="00EE3D25" w:rsidRDefault="00EE3D25" w:rsidP="00EE3D25"/>
        </w:tc>
        <w:tc>
          <w:tcPr>
            <w:tcW w:w="1777" w:type="pct"/>
            <w:gridSpan w:val="2"/>
            <w:shd w:val="clear" w:color="auto" w:fill="auto"/>
            <w:noWrap/>
            <w:vAlign w:val="center"/>
          </w:tcPr>
          <w:p w:rsidR="00EE3D25" w:rsidRPr="00EE3D25" w:rsidRDefault="00EE3D25" w:rsidP="00EE3D25">
            <w:r w:rsidRPr="00EE3D25">
              <w:t>101-200 KBaş veya 21-30 BBaş</w:t>
            </w:r>
          </w:p>
        </w:tc>
        <w:tc>
          <w:tcPr>
            <w:tcW w:w="667" w:type="pct"/>
            <w:gridSpan w:val="2"/>
            <w:shd w:val="clear" w:color="auto" w:fill="auto"/>
            <w:noWrap/>
            <w:vAlign w:val="center"/>
          </w:tcPr>
          <w:p w:rsidR="00EE3D25" w:rsidRPr="00EE3D25" w:rsidRDefault="00EE3D25" w:rsidP="00EE3D25">
            <w:pPr>
              <w:jc w:val="center"/>
            </w:pPr>
            <w:r w:rsidRPr="00EE3D25">
              <w:t>10</w:t>
            </w:r>
          </w:p>
        </w:tc>
        <w:tc>
          <w:tcPr>
            <w:tcW w:w="519" w:type="pct"/>
            <w:vMerge/>
            <w:shd w:val="clear" w:color="auto" w:fill="auto"/>
            <w:vAlign w:val="center"/>
          </w:tcPr>
          <w:p w:rsidR="00EE3D25" w:rsidRPr="00EE3D25" w:rsidRDefault="00EE3D25" w:rsidP="00EE3D25"/>
        </w:tc>
      </w:tr>
      <w:tr w:rsidR="00EE3D25" w:rsidRPr="00EE3D25" w:rsidTr="004445A1">
        <w:trPr>
          <w:trHeight w:val="20"/>
        </w:trPr>
        <w:tc>
          <w:tcPr>
            <w:tcW w:w="247" w:type="pct"/>
            <w:vMerge/>
            <w:shd w:val="clear" w:color="auto" w:fill="auto"/>
            <w:vAlign w:val="center"/>
          </w:tcPr>
          <w:p w:rsidR="00EE3D25" w:rsidRPr="00EE3D25" w:rsidRDefault="00EE3D25" w:rsidP="00EE3D25">
            <w:pPr>
              <w:jc w:val="center"/>
            </w:pPr>
          </w:p>
        </w:tc>
        <w:tc>
          <w:tcPr>
            <w:tcW w:w="1790" w:type="pct"/>
            <w:gridSpan w:val="2"/>
            <w:vMerge/>
            <w:shd w:val="clear" w:color="auto" w:fill="auto"/>
            <w:vAlign w:val="center"/>
          </w:tcPr>
          <w:p w:rsidR="00EE3D25" w:rsidRPr="00EE3D25" w:rsidRDefault="00EE3D25" w:rsidP="00EE3D25"/>
        </w:tc>
        <w:tc>
          <w:tcPr>
            <w:tcW w:w="1777" w:type="pct"/>
            <w:gridSpan w:val="2"/>
            <w:shd w:val="clear" w:color="auto" w:fill="auto"/>
            <w:noWrap/>
            <w:vAlign w:val="center"/>
          </w:tcPr>
          <w:p w:rsidR="00EE3D25" w:rsidRPr="00EE3D25" w:rsidRDefault="00EE3D25" w:rsidP="00EE3D25">
            <w:r w:rsidRPr="00EE3D25">
              <w:rPr>
                <w:sz w:val="22"/>
                <w:szCs w:val="22"/>
              </w:rPr>
              <w:t xml:space="preserve">201 KBaş üzeri veya 31 BBaş üzeri </w:t>
            </w:r>
          </w:p>
        </w:tc>
        <w:tc>
          <w:tcPr>
            <w:tcW w:w="667" w:type="pct"/>
            <w:gridSpan w:val="2"/>
            <w:shd w:val="clear" w:color="auto" w:fill="auto"/>
            <w:noWrap/>
            <w:vAlign w:val="center"/>
          </w:tcPr>
          <w:p w:rsidR="00EE3D25" w:rsidRPr="00EE3D25" w:rsidRDefault="00EE3D25" w:rsidP="00EE3D25">
            <w:pPr>
              <w:jc w:val="center"/>
            </w:pPr>
            <w:r w:rsidRPr="00EE3D25">
              <w:t>5</w:t>
            </w:r>
          </w:p>
        </w:tc>
        <w:tc>
          <w:tcPr>
            <w:tcW w:w="519" w:type="pct"/>
            <w:vMerge/>
            <w:shd w:val="clear" w:color="auto" w:fill="auto"/>
            <w:vAlign w:val="center"/>
          </w:tcPr>
          <w:p w:rsidR="00EE3D25" w:rsidRPr="00EE3D25" w:rsidRDefault="00EE3D25" w:rsidP="00EE3D25"/>
        </w:tc>
      </w:tr>
      <w:tr w:rsidR="00EE3D25" w:rsidRPr="00EE3D25" w:rsidTr="004445A1">
        <w:trPr>
          <w:trHeight w:val="20"/>
        </w:trPr>
        <w:tc>
          <w:tcPr>
            <w:tcW w:w="247" w:type="pct"/>
            <w:vMerge w:val="restart"/>
            <w:tcBorders>
              <w:top w:val="double" w:sz="4" w:space="0" w:color="auto"/>
            </w:tcBorders>
            <w:shd w:val="clear" w:color="auto" w:fill="auto"/>
            <w:vAlign w:val="center"/>
          </w:tcPr>
          <w:p w:rsidR="00EE3D25" w:rsidRPr="00EE3D25" w:rsidRDefault="00EE3D25" w:rsidP="00EE3D25">
            <w:pPr>
              <w:jc w:val="center"/>
            </w:pPr>
            <w:r w:rsidRPr="00EE3D25">
              <w:t>6</w:t>
            </w:r>
          </w:p>
        </w:tc>
        <w:tc>
          <w:tcPr>
            <w:tcW w:w="2529" w:type="pct"/>
            <w:gridSpan w:val="3"/>
            <w:vMerge w:val="restart"/>
            <w:tcBorders>
              <w:top w:val="double" w:sz="4" w:space="0" w:color="auto"/>
            </w:tcBorders>
            <w:shd w:val="clear" w:color="auto" w:fill="auto"/>
            <w:vAlign w:val="center"/>
          </w:tcPr>
          <w:p w:rsidR="00EE3D25" w:rsidRPr="00EE3D25" w:rsidRDefault="00EE3D25" w:rsidP="00EE3D25">
            <w:r w:rsidRPr="00EE3D25">
              <w:t>Başvuru sahibinin küçükbaş-büyükbaş hayvancılık konusunda eğitim alıp almadığı</w:t>
            </w:r>
          </w:p>
        </w:tc>
        <w:tc>
          <w:tcPr>
            <w:tcW w:w="1037" w:type="pct"/>
            <w:tcBorders>
              <w:top w:val="double" w:sz="4" w:space="0" w:color="auto"/>
            </w:tcBorders>
            <w:shd w:val="clear" w:color="auto" w:fill="auto"/>
            <w:noWrap/>
            <w:vAlign w:val="center"/>
          </w:tcPr>
          <w:p w:rsidR="00EE3D25" w:rsidRPr="00EE3D25" w:rsidRDefault="00EE3D25" w:rsidP="00EE3D25">
            <w:r w:rsidRPr="00EE3D25">
              <w:t>Evet</w:t>
            </w:r>
          </w:p>
        </w:tc>
        <w:tc>
          <w:tcPr>
            <w:tcW w:w="644" w:type="pct"/>
            <w:tcBorders>
              <w:top w:val="double" w:sz="4" w:space="0" w:color="auto"/>
            </w:tcBorders>
            <w:shd w:val="clear" w:color="auto" w:fill="auto"/>
            <w:noWrap/>
            <w:vAlign w:val="center"/>
          </w:tcPr>
          <w:p w:rsidR="00EE3D25" w:rsidRPr="00EE3D25" w:rsidRDefault="00EE3D25" w:rsidP="00EE3D25">
            <w:pPr>
              <w:jc w:val="center"/>
            </w:pPr>
            <w:r w:rsidRPr="00EE3D25">
              <w:t>10</w:t>
            </w:r>
          </w:p>
        </w:tc>
        <w:tc>
          <w:tcPr>
            <w:tcW w:w="543" w:type="pct"/>
            <w:gridSpan w:val="2"/>
            <w:vMerge w:val="restart"/>
            <w:tcBorders>
              <w:top w:val="double" w:sz="4" w:space="0" w:color="auto"/>
            </w:tcBorders>
            <w:shd w:val="clear" w:color="auto" w:fill="auto"/>
            <w:vAlign w:val="center"/>
          </w:tcPr>
          <w:p w:rsidR="00EE3D25" w:rsidRPr="00EE3D25" w:rsidRDefault="00EE3D25" w:rsidP="00EE3D25">
            <w:pPr>
              <w:jc w:val="center"/>
            </w:pPr>
          </w:p>
        </w:tc>
      </w:tr>
      <w:tr w:rsidR="00EE3D25" w:rsidRPr="00EE3D25" w:rsidTr="004445A1">
        <w:trPr>
          <w:trHeight w:val="20"/>
        </w:trPr>
        <w:tc>
          <w:tcPr>
            <w:tcW w:w="247" w:type="pct"/>
            <w:vMerge/>
            <w:tcBorders>
              <w:bottom w:val="double" w:sz="4" w:space="0" w:color="auto"/>
            </w:tcBorders>
            <w:shd w:val="clear" w:color="auto" w:fill="auto"/>
            <w:vAlign w:val="center"/>
          </w:tcPr>
          <w:p w:rsidR="00EE3D25" w:rsidRPr="00EE3D25" w:rsidRDefault="00EE3D25" w:rsidP="00EE3D25">
            <w:pPr>
              <w:jc w:val="center"/>
            </w:pPr>
          </w:p>
        </w:tc>
        <w:tc>
          <w:tcPr>
            <w:tcW w:w="2529" w:type="pct"/>
            <w:gridSpan w:val="3"/>
            <w:vMerge/>
            <w:tcBorders>
              <w:bottom w:val="double" w:sz="4" w:space="0" w:color="auto"/>
            </w:tcBorders>
            <w:shd w:val="clear" w:color="auto" w:fill="auto"/>
            <w:vAlign w:val="center"/>
          </w:tcPr>
          <w:p w:rsidR="00EE3D25" w:rsidRPr="00EE3D25" w:rsidRDefault="00EE3D25" w:rsidP="00EE3D25"/>
        </w:tc>
        <w:tc>
          <w:tcPr>
            <w:tcW w:w="1037" w:type="pct"/>
            <w:tcBorders>
              <w:bottom w:val="double" w:sz="4" w:space="0" w:color="auto"/>
            </w:tcBorders>
            <w:shd w:val="clear" w:color="auto" w:fill="auto"/>
            <w:noWrap/>
            <w:vAlign w:val="center"/>
          </w:tcPr>
          <w:p w:rsidR="00EE3D25" w:rsidRPr="00EE3D25" w:rsidRDefault="00EE3D25" w:rsidP="00EE3D25">
            <w:r w:rsidRPr="00EE3D25">
              <w:t>Hayır</w:t>
            </w:r>
          </w:p>
        </w:tc>
        <w:tc>
          <w:tcPr>
            <w:tcW w:w="644" w:type="pct"/>
            <w:tcBorders>
              <w:bottom w:val="double" w:sz="4" w:space="0" w:color="auto"/>
            </w:tcBorders>
            <w:shd w:val="clear" w:color="auto" w:fill="auto"/>
            <w:noWrap/>
            <w:vAlign w:val="center"/>
          </w:tcPr>
          <w:p w:rsidR="00EE3D25" w:rsidRPr="00EE3D25" w:rsidRDefault="00EE3D25" w:rsidP="00EE3D25">
            <w:pPr>
              <w:jc w:val="center"/>
            </w:pPr>
            <w:r w:rsidRPr="00EE3D25">
              <w:t>5</w:t>
            </w:r>
          </w:p>
        </w:tc>
        <w:tc>
          <w:tcPr>
            <w:tcW w:w="543" w:type="pct"/>
            <w:gridSpan w:val="2"/>
            <w:vMerge/>
            <w:tcBorders>
              <w:bottom w:val="double" w:sz="4" w:space="0" w:color="auto"/>
            </w:tcBorders>
            <w:shd w:val="clear" w:color="auto" w:fill="auto"/>
            <w:vAlign w:val="center"/>
          </w:tcPr>
          <w:p w:rsidR="00EE3D25" w:rsidRPr="00EE3D25" w:rsidRDefault="00EE3D25" w:rsidP="00EE3D25"/>
        </w:tc>
      </w:tr>
      <w:tr w:rsidR="00EE3D25" w:rsidRPr="00EE3D25" w:rsidTr="004445A1">
        <w:trPr>
          <w:trHeight w:val="20"/>
        </w:trPr>
        <w:tc>
          <w:tcPr>
            <w:tcW w:w="247" w:type="pct"/>
            <w:vMerge w:val="restart"/>
            <w:tcBorders>
              <w:top w:val="double" w:sz="4" w:space="0" w:color="auto"/>
            </w:tcBorders>
            <w:shd w:val="clear" w:color="auto" w:fill="auto"/>
            <w:vAlign w:val="center"/>
          </w:tcPr>
          <w:p w:rsidR="00EE3D25" w:rsidRPr="00EE3D25" w:rsidRDefault="00EE3D25" w:rsidP="00EE3D25">
            <w:pPr>
              <w:jc w:val="center"/>
            </w:pPr>
            <w:r w:rsidRPr="00EE3D25">
              <w:t>7</w:t>
            </w:r>
          </w:p>
        </w:tc>
        <w:tc>
          <w:tcPr>
            <w:tcW w:w="2529" w:type="pct"/>
            <w:gridSpan w:val="3"/>
            <w:vMerge w:val="restart"/>
            <w:tcBorders>
              <w:top w:val="double" w:sz="4" w:space="0" w:color="auto"/>
            </w:tcBorders>
            <w:shd w:val="clear" w:color="auto" w:fill="auto"/>
            <w:vAlign w:val="center"/>
          </w:tcPr>
          <w:p w:rsidR="00EE3D25" w:rsidRPr="00EE3D25" w:rsidRDefault="00EE3D25" w:rsidP="00EE3D25">
            <w:r w:rsidRPr="00EE3D25">
              <w:t>Bakıma bağımlılık oranı*</w:t>
            </w:r>
          </w:p>
        </w:tc>
        <w:tc>
          <w:tcPr>
            <w:tcW w:w="1037" w:type="pct"/>
            <w:tcBorders>
              <w:top w:val="double" w:sz="4" w:space="0" w:color="auto"/>
            </w:tcBorders>
            <w:shd w:val="clear" w:color="auto" w:fill="auto"/>
            <w:noWrap/>
            <w:vAlign w:val="center"/>
          </w:tcPr>
          <w:p w:rsidR="00EE3D25" w:rsidRPr="00EE3D25" w:rsidRDefault="00EE3D25" w:rsidP="00EE3D25">
            <w:r w:rsidRPr="00EE3D25">
              <w:t>&lt;1.5</w:t>
            </w:r>
          </w:p>
        </w:tc>
        <w:tc>
          <w:tcPr>
            <w:tcW w:w="644" w:type="pct"/>
            <w:tcBorders>
              <w:top w:val="double" w:sz="4" w:space="0" w:color="auto"/>
            </w:tcBorders>
            <w:shd w:val="clear" w:color="auto" w:fill="auto"/>
            <w:noWrap/>
            <w:vAlign w:val="center"/>
          </w:tcPr>
          <w:p w:rsidR="00EE3D25" w:rsidRPr="00EE3D25" w:rsidRDefault="00EE3D25" w:rsidP="00EE3D25">
            <w:pPr>
              <w:jc w:val="center"/>
            </w:pPr>
            <w:r w:rsidRPr="00EE3D25">
              <w:t>6</w:t>
            </w:r>
          </w:p>
        </w:tc>
        <w:tc>
          <w:tcPr>
            <w:tcW w:w="543" w:type="pct"/>
            <w:gridSpan w:val="2"/>
            <w:vMerge w:val="restart"/>
            <w:tcBorders>
              <w:top w:val="double" w:sz="4" w:space="0" w:color="auto"/>
            </w:tcBorders>
            <w:shd w:val="clear" w:color="auto" w:fill="auto"/>
            <w:vAlign w:val="center"/>
          </w:tcPr>
          <w:p w:rsidR="00EE3D25" w:rsidRPr="00EE3D25" w:rsidRDefault="00EE3D25" w:rsidP="00EE3D25">
            <w:pPr>
              <w:jc w:val="center"/>
            </w:pPr>
          </w:p>
        </w:tc>
      </w:tr>
      <w:tr w:rsidR="00EE3D25" w:rsidRPr="00EE3D25" w:rsidTr="004445A1">
        <w:trPr>
          <w:trHeight w:val="20"/>
        </w:trPr>
        <w:tc>
          <w:tcPr>
            <w:tcW w:w="247" w:type="pct"/>
            <w:vMerge/>
            <w:shd w:val="clear" w:color="auto" w:fill="auto"/>
          </w:tcPr>
          <w:p w:rsidR="00EE3D25" w:rsidRPr="00EE3D25" w:rsidRDefault="00EE3D25" w:rsidP="00EE3D25"/>
        </w:tc>
        <w:tc>
          <w:tcPr>
            <w:tcW w:w="2529" w:type="pct"/>
            <w:gridSpan w:val="3"/>
            <w:vMerge/>
            <w:shd w:val="clear" w:color="auto" w:fill="auto"/>
            <w:vAlign w:val="center"/>
          </w:tcPr>
          <w:p w:rsidR="00EE3D25" w:rsidRPr="00EE3D25" w:rsidRDefault="00EE3D25" w:rsidP="00EE3D25"/>
        </w:tc>
        <w:tc>
          <w:tcPr>
            <w:tcW w:w="1037" w:type="pct"/>
            <w:shd w:val="clear" w:color="auto" w:fill="auto"/>
            <w:noWrap/>
            <w:vAlign w:val="center"/>
          </w:tcPr>
          <w:p w:rsidR="00EE3D25" w:rsidRPr="00EE3D25" w:rsidRDefault="00EE3D25" w:rsidP="00EE3D25">
            <w:r w:rsidRPr="00EE3D25">
              <w:t>1.5-2</w:t>
            </w:r>
          </w:p>
        </w:tc>
        <w:tc>
          <w:tcPr>
            <w:tcW w:w="644" w:type="pct"/>
            <w:shd w:val="clear" w:color="auto" w:fill="auto"/>
            <w:noWrap/>
            <w:vAlign w:val="center"/>
          </w:tcPr>
          <w:p w:rsidR="00EE3D25" w:rsidRPr="00EE3D25" w:rsidRDefault="00EE3D25" w:rsidP="00EE3D25">
            <w:pPr>
              <w:jc w:val="center"/>
            </w:pPr>
            <w:r w:rsidRPr="00EE3D25">
              <w:t>8</w:t>
            </w:r>
          </w:p>
        </w:tc>
        <w:tc>
          <w:tcPr>
            <w:tcW w:w="543" w:type="pct"/>
            <w:gridSpan w:val="2"/>
            <w:vMerge/>
            <w:shd w:val="clear" w:color="auto" w:fill="auto"/>
            <w:vAlign w:val="center"/>
          </w:tcPr>
          <w:p w:rsidR="00EE3D25" w:rsidRPr="00EE3D25" w:rsidRDefault="00EE3D25" w:rsidP="00EE3D25"/>
        </w:tc>
      </w:tr>
      <w:tr w:rsidR="00EE3D25" w:rsidRPr="00EE3D25" w:rsidTr="004445A1">
        <w:trPr>
          <w:trHeight w:val="20"/>
        </w:trPr>
        <w:tc>
          <w:tcPr>
            <w:tcW w:w="247" w:type="pct"/>
            <w:vMerge/>
            <w:tcBorders>
              <w:bottom w:val="double" w:sz="4" w:space="0" w:color="auto"/>
            </w:tcBorders>
            <w:shd w:val="clear" w:color="auto" w:fill="auto"/>
          </w:tcPr>
          <w:p w:rsidR="00EE3D25" w:rsidRPr="00EE3D25" w:rsidRDefault="00EE3D25" w:rsidP="00EE3D25"/>
        </w:tc>
        <w:tc>
          <w:tcPr>
            <w:tcW w:w="2529" w:type="pct"/>
            <w:gridSpan w:val="3"/>
            <w:vMerge/>
            <w:tcBorders>
              <w:bottom w:val="double" w:sz="4" w:space="0" w:color="auto"/>
            </w:tcBorders>
            <w:shd w:val="clear" w:color="auto" w:fill="auto"/>
            <w:vAlign w:val="center"/>
          </w:tcPr>
          <w:p w:rsidR="00EE3D25" w:rsidRPr="00EE3D25" w:rsidRDefault="00EE3D25" w:rsidP="00EE3D25"/>
        </w:tc>
        <w:tc>
          <w:tcPr>
            <w:tcW w:w="1037" w:type="pct"/>
            <w:tcBorders>
              <w:bottom w:val="double" w:sz="4" w:space="0" w:color="auto"/>
            </w:tcBorders>
            <w:shd w:val="clear" w:color="auto" w:fill="auto"/>
            <w:noWrap/>
            <w:vAlign w:val="center"/>
          </w:tcPr>
          <w:p w:rsidR="00EE3D25" w:rsidRPr="00EE3D25" w:rsidRDefault="00EE3D25" w:rsidP="00EE3D25">
            <w:r w:rsidRPr="00EE3D25">
              <w:t>&gt;2</w:t>
            </w:r>
          </w:p>
        </w:tc>
        <w:tc>
          <w:tcPr>
            <w:tcW w:w="644" w:type="pct"/>
            <w:tcBorders>
              <w:bottom w:val="double" w:sz="4" w:space="0" w:color="auto"/>
            </w:tcBorders>
            <w:shd w:val="clear" w:color="auto" w:fill="auto"/>
            <w:noWrap/>
            <w:vAlign w:val="center"/>
          </w:tcPr>
          <w:p w:rsidR="00EE3D25" w:rsidRPr="00EE3D25" w:rsidRDefault="00EE3D25" w:rsidP="00EE3D25">
            <w:pPr>
              <w:jc w:val="center"/>
            </w:pPr>
            <w:r w:rsidRPr="00EE3D25">
              <w:t>10</w:t>
            </w:r>
          </w:p>
        </w:tc>
        <w:tc>
          <w:tcPr>
            <w:tcW w:w="543" w:type="pct"/>
            <w:gridSpan w:val="2"/>
            <w:vMerge/>
            <w:tcBorders>
              <w:bottom w:val="double" w:sz="4" w:space="0" w:color="auto"/>
            </w:tcBorders>
            <w:shd w:val="clear" w:color="auto" w:fill="auto"/>
            <w:vAlign w:val="center"/>
          </w:tcPr>
          <w:p w:rsidR="00EE3D25" w:rsidRPr="00EE3D25" w:rsidRDefault="00EE3D25" w:rsidP="00EE3D25"/>
        </w:tc>
      </w:tr>
      <w:tr w:rsidR="00EE3D25" w:rsidRPr="00EE3D25" w:rsidTr="004445A1">
        <w:trPr>
          <w:trHeight w:val="443"/>
        </w:trPr>
        <w:tc>
          <w:tcPr>
            <w:tcW w:w="247" w:type="pct"/>
            <w:tcBorders>
              <w:top w:val="double" w:sz="4" w:space="0" w:color="auto"/>
            </w:tcBorders>
            <w:shd w:val="clear" w:color="auto" w:fill="auto"/>
            <w:vAlign w:val="center"/>
          </w:tcPr>
          <w:p w:rsidR="00EE3D25" w:rsidRPr="00EE3D25" w:rsidRDefault="00EE3D25" w:rsidP="00EE3D25">
            <w:pPr>
              <w:rPr>
                <w:b/>
                <w:bCs/>
              </w:rPr>
            </w:pPr>
          </w:p>
        </w:tc>
        <w:tc>
          <w:tcPr>
            <w:tcW w:w="2529" w:type="pct"/>
            <w:gridSpan w:val="3"/>
            <w:tcBorders>
              <w:top w:val="double" w:sz="4" w:space="0" w:color="auto"/>
            </w:tcBorders>
            <w:shd w:val="clear" w:color="auto" w:fill="auto"/>
            <w:noWrap/>
            <w:vAlign w:val="center"/>
          </w:tcPr>
          <w:p w:rsidR="00EE3D25" w:rsidRPr="00EE3D25" w:rsidRDefault="00EE3D25" w:rsidP="00EE3D25">
            <w:pPr>
              <w:rPr>
                <w:b/>
                <w:bCs/>
              </w:rPr>
            </w:pPr>
            <w:r w:rsidRPr="00EE3D25">
              <w:rPr>
                <w:b/>
                <w:bCs/>
              </w:rPr>
              <w:t>TOPLAM**</w:t>
            </w:r>
          </w:p>
        </w:tc>
        <w:tc>
          <w:tcPr>
            <w:tcW w:w="1037" w:type="pct"/>
            <w:tcBorders>
              <w:top w:val="double" w:sz="4" w:space="0" w:color="auto"/>
            </w:tcBorders>
            <w:shd w:val="clear" w:color="auto" w:fill="auto"/>
            <w:noWrap/>
            <w:vAlign w:val="center"/>
          </w:tcPr>
          <w:p w:rsidR="00EE3D25" w:rsidRPr="00EE3D25" w:rsidRDefault="00EE3D25" w:rsidP="00EE3D25">
            <w:pPr>
              <w:rPr>
                <w:b/>
                <w:bCs/>
              </w:rPr>
            </w:pPr>
            <w:r w:rsidRPr="00EE3D25">
              <w:rPr>
                <w:b/>
                <w:bCs/>
              </w:rPr>
              <w:t> </w:t>
            </w:r>
          </w:p>
        </w:tc>
        <w:tc>
          <w:tcPr>
            <w:tcW w:w="644" w:type="pct"/>
            <w:tcBorders>
              <w:top w:val="double" w:sz="4" w:space="0" w:color="auto"/>
            </w:tcBorders>
            <w:shd w:val="clear" w:color="auto" w:fill="auto"/>
            <w:noWrap/>
            <w:vAlign w:val="center"/>
          </w:tcPr>
          <w:p w:rsidR="00EE3D25" w:rsidRPr="00EE3D25" w:rsidRDefault="00EE3D25" w:rsidP="00EE3D25">
            <w:pPr>
              <w:jc w:val="center"/>
              <w:rPr>
                <w:b/>
                <w:bCs/>
              </w:rPr>
            </w:pPr>
            <w:r w:rsidRPr="00EE3D25">
              <w:rPr>
                <w:b/>
                <w:bCs/>
              </w:rPr>
              <w:t>100 </w:t>
            </w:r>
          </w:p>
        </w:tc>
        <w:tc>
          <w:tcPr>
            <w:tcW w:w="543" w:type="pct"/>
            <w:gridSpan w:val="2"/>
            <w:tcBorders>
              <w:top w:val="double" w:sz="4" w:space="0" w:color="auto"/>
            </w:tcBorders>
            <w:shd w:val="clear" w:color="auto" w:fill="auto"/>
            <w:vAlign w:val="center"/>
          </w:tcPr>
          <w:p w:rsidR="00EE3D25" w:rsidRPr="00EE3D25" w:rsidRDefault="00EE3D25" w:rsidP="00EE3D25">
            <w:pPr>
              <w:jc w:val="center"/>
              <w:rPr>
                <w:b/>
                <w:bCs/>
              </w:rPr>
            </w:pPr>
          </w:p>
        </w:tc>
      </w:tr>
    </w:tbl>
    <w:p w:rsidR="001F3250" w:rsidRDefault="001F3250" w:rsidP="00426930">
      <w:pPr>
        <w:jc w:val="right"/>
        <w:rPr>
          <w:b/>
        </w:rPr>
      </w:pPr>
    </w:p>
    <w:p w:rsidR="00934BEC" w:rsidRDefault="00934BEC" w:rsidP="00B2527A">
      <w:pPr>
        <w:rPr>
          <w:b/>
        </w:rPr>
      </w:pPr>
    </w:p>
    <w:p w:rsidR="00FB4668" w:rsidRPr="006610FA" w:rsidRDefault="006F1537" w:rsidP="00FB4668">
      <w:pPr>
        <w:tabs>
          <w:tab w:val="left" w:pos="709"/>
        </w:tabs>
        <w:jc w:val="both"/>
      </w:pPr>
      <w:r>
        <w:t>*</w:t>
      </w:r>
      <w:r w:rsidR="00FB4668" w:rsidRPr="006610FA">
        <w:t xml:space="preserve"> </w:t>
      </w:r>
      <w:r w:rsidR="00FB4668" w:rsidRPr="006610FA">
        <w:tab/>
        <w:t>Bakıma bağımlılık oranı aynı hane içerisinde yaşayan 16 yaş altı,  65 yaş üstü ve en az %80 engelli bireylerin, çalışma yaş grubunda olan kişi sayısına oranıdır.</w:t>
      </w:r>
    </w:p>
    <w:p w:rsidR="00086CB1" w:rsidRDefault="006F1537" w:rsidP="00701B0D">
      <w:pPr>
        <w:tabs>
          <w:tab w:val="left" w:pos="709"/>
        </w:tabs>
        <w:jc w:val="both"/>
      </w:pPr>
      <w:r>
        <w:t>**</w:t>
      </w:r>
      <w:r w:rsidR="00FB4668" w:rsidRPr="006610FA">
        <w:t xml:space="preserve"> </w:t>
      </w:r>
      <w:r w:rsidR="00FB4668" w:rsidRPr="006610FA">
        <w:tab/>
        <w:t xml:space="preserve">Puan eşitliği durumunda başvuru sahibinin cinsiyeti, yine eşitlik olması durumunda yaş </w:t>
      </w:r>
      <w:r w:rsidR="00C106B2" w:rsidRPr="006610FA">
        <w:t>kriterlerine</w:t>
      </w:r>
      <w:r w:rsidR="00FB4668" w:rsidRPr="006610FA">
        <w:t xml:space="preserve"> ve maliyet uygunluğuna göre değerlendirilecektir.</w:t>
      </w:r>
      <w:r w:rsidR="005D510B">
        <w:t xml:space="preserve"> </w:t>
      </w:r>
    </w:p>
    <w:p w:rsidR="00086CB1" w:rsidRDefault="00086CB1" w:rsidP="00701B0D">
      <w:pPr>
        <w:tabs>
          <w:tab w:val="left" w:pos="709"/>
        </w:tabs>
        <w:jc w:val="both"/>
      </w:pPr>
    </w:p>
    <w:p w:rsidR="005E2BDB" w:rsidRDefault="005E2BDB" w:rsidP="00701B0D">
      <w:pPr>
        <w:tabs>
          <w:tab w:val="left" w:pos="709"/>
        </w:tabs>
        <w:jc w:val="both"/>
      </w:pPr>
    </w:p>
    <w:p w:rsidR="004E312E" w:rsidRDefault="00FB4668" w:rsidP="00086CB1">
      <w:pPr>
        <w:tabs>
          <w:tab w:val="left" w:pos="709"/>
        </w:tabs>
        <w:jc w:val="center"/>
        <w:rPr>
          <w:b/>
        </w:rPr>
      </w:pPr>
      <w:r w:rsidRPr="006610FA">
        <w:rPr>
          <w:b/>
        </w:rPr>
        <w:t>İP</w:t>
      </w:r>
      <w:r w:rsidR="00AC2A69">
        <w:rPr>
          <w:b/>
        </w:rPr>
        <w:t>DK</w:t>
      </w:r>
      <w:r w:rsidRPr="006610FA">
        <w:rPr>
          <w:b/>
        </w:rPr>
        <w:t xml:space="preserve"> Üyeleri</w:t>
      </w:r>
    </w:p>
    <w:p w:rsidR="006B1451" w:rsidRDefault="006B1451" w:rsidP="00086CB1">
      <w:pPr>
        <w:tabs>
          <w:tab w:val="left" w:pos="709"/>
        </w:tabs>
        <w:jc w:val="center"/>
        <w:rPr>
          <w:b/>
        </w:rPr>
      </w:pPr>
    </w:p>
    <w:p w:rsidR="008547FE" w:rsidRDefault="008547FE" w:rsidP="00086CB1">
      <w:pPr>
        <w:tabs>
          <w:tab w:val="left" w:pos="709"/>
        </w:tabs>
        <w:jc w:val="center"/>
        <w:rPr>
          <w:b/>
        </w:rPr>
      </w:pPr>
    </w:p>
    <w:p w:rsidR="00FB4668" w:rsidRDefault="00FB4668" w:rsidP="002F0F10">
      <w:pPr>
        <w:tabs>
          <w:tab w:val="left" w:pos="709"/>
        </w:tabs>
        <w:jc w:val="both"/>
      </w:pPr>
      <w:r w:rsidRPr="006610FA">
        <w:t>Adı Soyadı / İmzası                   Adı Soyadı / İmzası              Adı Soyadı / İmzası</w:t>
      </w:r>
    </w:p>
    <w:p w:rsidR="006B1451" w:rsidRDefault="006B1451" w:rsidP="002F0F10">
      <w:pPr>
        <w:tabs>
          <w:tab w:val="left" w:pos="709"/>
        </w:tabs>
        <w:jc w:val="both"/>
      </w:pPr>
    </w:p>
    <w:sectPr w:rsidR="006B1451" w:rsidSect="00D57544">
      <w:headerReference w:type="default" r:id="rId7"/>
      <w:footerReference w:type="default" r:id="rId8"/>
      <w:pgSz w:w="11906" w:h="16838"/>
      <w:pgMar w:top="1417" w:right="1417" w:bottom="1417" w:left="1417"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B77" w:rsidRDefault="00650B77" w:rsidP="00D57544">
      <w:r>
        <w:separator/>
      </w:r>
    </w:p>
  </w:endnote>
  <w:endnote w:type="continuationSeparator" w:id="1">
    <w:p w:rsidR="00650B77" w:rsidRDefault="00650B77" w:rsidP="00D575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A72" w:rsidRDefault="00B11A72" w:rsidP="00CA2683">
    <w:pPr>
      <w:pStyle w:val="Altbilgi"/>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B77" w:rsidRDefault="00650B77" w:rsidP="00D57544">
      <w:r>
        <w:separator/>
      </w:r>
    </w:p>
  </w:footnote>
  <w:footnote w:type="continuationSeparator" w:id="1">
    <w:p w:rsidR="00650B77" w:rsidRDefault="00650B77" w:rsidP="00D575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A72" w:rsidRDefault="00B11A72">
    <w:pPr>
      <w:pStyle w:val="stbilgi"/>
      <w:rPr>
        <w:noProof/>
        <w:lang w:val="tr-TR"/>
      </w:rPr>
    </w:pPr>
    <w:r w:rsidRPr="00A47F87">
      <w:rPr>
        <w:noProof/>
        <w:lang w:val="tr-TR"/>
      </w:rPr>
      <w:drawing>
        <wp:inline distT="0" distB="0" distL="0" distR="0">
          <wp:extent cx="922352" cy="922352"/>
          <wp:effectExtent l="0" t="0" r="0" b="0"/>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8489" cy="928489"/>
                  </a:xfrm>
                  <a:prstGeom prst="rect">
                    <a:avLst/>
                  </a:prstGeom>
                  <a:noFill/>
                  <a:ln>
                    <a:noFill/>
                  </a:ln>
                </pic:spPr>
              </pic:pic>
            </a:graphicData>
          </a:graphic>
        </wp:inline>
      </w:drawing>
    </w:r>
    <w:r>
      <w:rPr>
        <w:noProof/>
        <w:lang w:val="tr-TR"/>
      </w:rPr>
      <w:t xml:space="preserve">                                                                                                 </w:t>
    </w:r>
    <w:r w:rsidRPr="00B403CF">
      <w:rPr>
        <w:b/>
        <w:noProof/>
        <w:sz w:val="4"/>
        <w:szCs w:val="4"/>
        <w:lang w:val="tr-TR"/>
      </w:rPr>
      <w:drawing>
        <wp:inline distT="0" distB="0" distL="0" distR="0">
          <wp:extent cx="904875" cy="935376"/>
          <wp:effectExtent l="0" t="0" r="0" b="0"/>
          <wp:docPr id="3" name="Resim 3"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919" cy="936455"/>
                  </a:xfrm>
                  <a:prstGeom prst="rect">
                    <a:avLst/>
                  </a:prstGeom>
                  <a:noFill/>
                  <a:ln>
                    <a:noFill/>
                  </a:ln>
                </pic:spPr>
              </pic:pic>
            </a:graphicData>
          </a:graphic>
        </wp:inline>
      </w:drawing>
    </w:r>
  </w:p>
  <w:p w:rsidR="00B11A72" w:rsidRDefault="00B11A7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0246735D"/>
    <w:multiLevelType w:val="hybridMultilevel"/>
    <w:tmpl w:val="F522C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06D53DE4"/>
    <w:multiLevelType w:val="hybridMultilevel"/>
    <w:tmpl w:val="20AA9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3">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5">
    <w:nsid w:val="0DEE1C7A"/>
    <w:multiLevelType w:val="hybridMultilevel"/>
    <w:tmpl w:val="6B181A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7">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8">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1">
    <w:nsid w:val="223E6715"/>
    <w:multiLevelType w:val="hybridMultilevel"/>
    <w:tmpl w:val="9726FC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3">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7">
    <w:nsid w:val="2E413718"/>
    <w:multiLevelType w:val="hybridMultilevel"/>
    <w:tmpl w:val="A9F47F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9">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33950A88"/>
    <w:multiLevelType w:val="singleLevel"/>
    <w:tmpl w:val="53A8AA04"/>
    <w:lvl w:ilvl="0">
      <w:start w:val="1"/>
      <w:numFmt w:val="bullet"/>
      <w:pStyle w:val="AltKonuBal"/>
      <w:lvlText w:val=""/>
      <w:lvlJc w:val="left"/>
      <w:pPr>
        <w:tabs>
          <w:tab w:val="num" w:pos="1134"/>
        </w:tabs>
        <w:ind w:left="1134" w:hanging="567"/>
      </w:pPr>
      <w:rPr>
        <w:rFonts w:ascii="Wingdings" w:hAnsi="Wingdings" w:hint="default"/>
        <w:sz w:val="16"/>
      </w:rPr>
    </w:lvl>
  </w:abstractNum>
  <w:abstractNum w:abstractNumId="42">
    <w:nsid w:val="34666DCC"/>
    <w:multiLevelType w:val="hybridMultilevel"/>
    <w:tmpl w:val="E06E8C2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4">
    <w:nsid w:val="39622D81"/>
    <w:multiLevelType w:val="hybridMultilevel"/>
    <w:tmpl w:val="D17AE4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2">
    <w:nsid w:val="48E70899"/>
    <w:multiLevelType w:val="hybridMultilevel"/>
    <w:tmpl w:val="A52E5B74"/>
    <w:lvl w:ilvl="0" w:tplc="EA14AF46">
      <w:start w:val="1"/>
      <w:numFmt w:val="decimal"/>
      <w:lvlText w:val="%1."/>
      <w:lvlJc w:val="left"/>
      <w:pPr>
        <w:tabs>
          <w:tab w:val="num" w:pos="794"/>
        </w:tabs>
        <w:ind w:left="794" w:hanging="434"/>
      </w:pPr>
      <w:rPr>
        <w:rFonts w:hint="default"/>
        <w:b w:val="0"/>
        <w:color w:val="auto"/>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5">
    <w:nsid w:val="4B665EB7"/>
    <w:multiLevelType w:val="hybridMultilevel"/>
    <w:tmpl w:val="326809E8"/>
    <w:lvl w:ilvl="0" w:tplc="845C59F2">
      <w:start w:val="1"/>
      <w:numFmt w:val="decimal"/>
      <w:lvlText w:val="%1."/>
      <w:lvlJc w:val="left"/>
      <w:pPr>
        <w:tabs>
          <w:tab w:val="num" w:pos="643"/>
        </w:tabs>
        <w:ind w:left="643"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363"/>
        </w:tabs>
        <w:ind w:left="1363" w:hanging="360"/>
      </w:pPr>
    </w:lvl>
    <w:lvl w:ilvl="2" w:tplc="041F001B" w:tentative="1">
      <w:start w:val="1"/>
      <w:numFmt w:val="lowerRoman"/>
      <w:lvlText w:val="%3."/>
      <w:lvlJc w:val="right"/>
      <w:pPr>
        <w:tabs>
          <w:tab w:val="num" w:pos="2083"/>
        </w:tabs>
        <w:ind w:left="2083" w:hanging="180"/>
      </w:pPr>
    </w:lvl>
    <w:lvl w:ilvl="3" w:tplc="041F000F" w:tentative="1">
      <w:start w:val="1"/>
      <w:numFmt w:val="decimal"/>
      <w:lvlText w:val="%4."/>
      <w:lvlJc w:val="left"/>
      <w:pPr>
        <w:tabs>
          <w:tab w:val="num" w:pos="2803"/>
        </w:tabs>
        <w:ind w:left="2803" w:hanging="360"/>
      </w:pPr>
    </w:lvl>
    <w:lvl w:ilvl="4" w:tplc="041F0019" w:tentative="1">
      <w:start w:val="1"/>
      <w:numFmt w:val="lowerLetter"/>
      <w:lvlText w:val="%5."/>
      <w:lvlJc w:val="left"/>
      <w:pPr>
        <w:tabs>
          <w:tab w:val="num" w:pos="3523"/>
        </w:tabs>
        <w:ind w:left="3523" w:hanging="360"/>
      </w:pPr>
    </w:lvl>
    <w:lvl w:ilvl="5" w:tplc="041F001B" w:tentative="1">
      <w:start w:val="1"/>
      <w:numFmt w:val="lowerRoman"/>
      <w:lvlText w:val="%6."/>
      <w:lvlJc w:val="right"/>
      <w:pPr>
        <w:tabs>
          <w:tab w:val="num" w:pos="4243"/>
        </w:tabs>
        <w:ind w:left="4243" w:hanging="180"/>
      </w:pPr>
    </w:lvl>
    <w:lvl w:ilvl="6" w:tplc="041F000F" w:tentative="1">
      <w:start w:val="1"/>
      <w:numFmt w:val="decimal"/>
      <w:lvlText w:val="%7."/>
      <w:lvlJc w:val="left"/>
      <w:pPr>
        <w:tabs>
          <w:tab w:val="num" w:pos="4963"/>
        </w:tabs>
        <w:ind w:left="4963" w:hanging="360"/>
      </w:pPr>
    </w:lvl>
    <w:lvl w:ilvl="7" w:tplc="041F0019" w:tentative="1">
      <w:start w:val="1"/>
      <w:numFmt w:val="lowerLetter"/>
      <w:lvlText w:val="%8."/>
      <w:lvlJc w:val="left"/>
      <w:pPr>
        <w:tabs>
          <w:tab w:val="num" w:pos="5683"/>
        </w:tabs>
        <w:ind w:left="5683" w:hanging="360"/>
      </w:pPr>
    </w:lvl>
    <w:lvl w:ilvl="8" w:tplc="041F001B" w:tentative="1">
      <w:start w:val="1"/>
      <w:numFmt w:val="lowerRoman"/>
      <w:lvlText w:val="%9."/>
      <w:lvlJc w:val="right"/>
      <w:pPr>
        <w:tabs>
          <w:tab w:val="num" w:pos="6403"/>
        </w:tabs>
        <w:ind w:left="6403" w:hanging="180"/>
      </w:pPr>
    </w:lvl>
  </w:abstractNum>
  <w:abstractNum w:abstractNumId="56">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7">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2">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6">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59A01A49"/>
    <w:multiLevelType w:val="hybridMultilevel"/>
    <w:tmpl w:val="A9909C0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8">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nsid w:val="5F2E25FB"/>
    <w:multiLevelType w:val="hybridMultilevel"/>
    <w:tmpl w:val="87926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nsid w:val="637311FD"/>
    <w:multiLevelType w:val="hybridMultilevel"/>
    <w:tmpl w:val="03D203E0"/>
    <w:lvl w:ilvl="0" w:tplc="0E4E4196">
      <w:start w:val="1"/>
      <w:numFmt w:val="decimal"/>
      <w:lvlText w:val="%1."/>
      <w:lvlJc w:val="left"/>
      <w:pPr>
        <w:ind w:left="720" w:hanging="360"/>
      </w:pPr>
      <w:rPr>
        <w:rFonts w:hint="default"/>
        <w:b/>
      </w:rPr>
    </w:lvl>
    <w:lvl w:ilvl="1" w:tplc="AB22B9B2">
      <w:start w:val="1"/>
      <w:numFmt w:val="decimal"/>
      <w:lvlText w:val="%2."/>
      <w:lvlJc w:val="left"/>
      <w:pPr>
        <w:ind w:left="644" w:hanging="360"/>
      </w:pPr>
      <w:rPr>
        <w:rFonts w:ascii="Times New Roman" w:hAnsi="Times New Roman" w:cs="Times New Roman" w:hint="default"/>
        <w:b w:val="0"/>
        <w:i w:val="0"/>
        <w:sz w:val="22"/>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nsid w:val="646E1753"/>
    <w:multiLevelType w:val="hybridMultilevel"/>
    <w:tmpl w:val="E60051B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1">
    <w:nsid w:val="685C5744"/>
    <w:multiLevelType w:val="hybridMultilevel"/>
    <w:tmpl w:val="2506BD90"/>
    <w:lvl w:ilvl="0" w:tplc="E04AFAA8">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2">
    <w:nsid w:val="69F530D8"/>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nsid w:val="6C1D5C35"/>
    <w:multiLevelType w:val="hybridMultilevel"/>
    <w:tmpl w:val="3A4E3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4">
    <w:nsid w:val="6D4D6988"/>
    <w:multiLevelType w:val="hybridMultilevel"/>
    <w:tmpl w:val="BCEAE81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5">
    <w:nsid w:val="6DCE3B78"/>
    <w:multiLevelType w:val="hybridMultilevel"/>
    <w:tmpl w:val="39ACE79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6">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87">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9">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nsid w:val="71953ECC"/>
    <w:multiLevelType w:val="hybridMultilevel"/>
    <w:tmpl w:val="0B841F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1">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nsid w:val="77FA773B"/>
    <w:multiLevelType w:val="hybridMultilevel"/>
    <w:tmpl w:val="B37E9F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nsid w:val="7B7B0017"/>
    <w:multiLevelType w:val="hybridMultilevel"/>
    <w:tmpl w:val="717ABE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4">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nsid w:val="7D8D6756"/>
    <w:multiLevelType w:val="hybridMultilevel"/>
    <w:tmpl w:val="128E1C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6">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7">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6"/>
  </w:num>
  <w:num w:numId="2">
    <w:abstractNumId w:val="1"/>
  </w:num>
  <w:num w:numId="3">
    <w:abstractNumId w:val="0"/>
  </w:num>
  <w:num w:numId="4">
    <w:abstractNumId w:val="24"/>
  </w:num>
  <w:num w:numId="5">
    <w:abstractNumId w:val="2"/>
  </w:num>
  <w:num w:numId="6">
    <w:abstractNumId w:val="41"/>
  </w:num>
  <w:num w:numId="7">
    <w:abstractNumId w:val="61"/>
  </w:num>
  <w:num w:numId="8">
    <w:abstractNumId w:val="14"/>
  </w:num>
  <w:num w:numId="9">
    <w:abstractNumId w:val="30"/>
  </w:num>
  <w:num w:numId="10">
    <w:abstractNumId w:val="27"/>
  </w:num>
  <w:num w:numId="11">
    <w:abstractNumId w:val="33"/>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2"/>
  </w:num>
  <w:num w:numId="24">
    <w:abstractNumId w:val="22"/>
  </w:num>
  <w:num w:numId="25">
    <w:abstractNumId w:val="28"/>
  </w:num>
  <w:num w:numId="26">
    <w:abstractNumId w:val="46"/>
  </w:num>
  <w:num w:numId="27">
    <w:abstractNumId w:val="91"/>
  </w:num>
  <w:num w:numId="28">
    <w:abstractNumId w:val="45"/>
  </w:num>
  <w:num w:numId="29">
    <w:abstractNumId w:val="76"/>
  </w:num>
  <w:num w:numId="30">
    <w:abstractNumId w:val="64"/>
  </w:num>
  <w:num w:numId="31">
    <w:abstractNumId w:val="53"/>
  </w:num>
  <w:num w:numId="32">
    <w:abstractNumId w:val="29"/>
  </w:num>
  <w:num w:numId="33">
    <w:abstractNumId w:val="57"/>
  </w:num>
  <w:num w:numId="34">
    <w:abstractNumId w:val="40"/>
  </w:num>
  <w:num w:numId="35">
    <w:abstractNumId w:val="50"/>
  </w:num>
  <w:num w:numId="36">
    <w:abstractNumId w:val="97"/>
  </w:num>
  <w:num w:numId="37">
    <w:abstractNumId w:val="96"/>
  </w:num>
  <w:num w:numId="38">
    <w:abstractNumId w:val="47"/>
  </w:num>
  <w:num w:numId="39">
    <w:abstractNumId w:val="34"/>
  </w:num>
  <w:num w:numId="40">
    <w:abstractNumId w:val="87"/>
  </w:num>
  <w:num w:numId="41">
    <w:abstractNumId w:val="16"/>
  </w:num>
  <w:num w:numId="42">
    <w:abstractNumId w:val="74"/>
  </w:num>
  <w:num w:numId="43">
    <w:abstractNumId w:val="49"/>
  </w:num>
  <w:num w:numId="44">
    <w:abstractNumId w:val="78"/>
  </w:num>
  <w:num w:numId="45">
    <w:abstractNumId w:val="58"/>
  </w:num>
  <w:num w:numId="46">
    <w:abstractNumId w:val="69"/>
  </w:num>
  <w:num w:numId="47">
    <w:abstractNumId w:val="72"/>
  </w:num>
  <w:num w:numId="48">
    <w:abstractNumId w:val="15"/>
  </w:num>
  <w:num w:numId="49">
    <w:abstractNumId w:val="39"/>
  </w:num>
  <w:num w:numId="50">
    <w:abstractNumId w:val="63"/>
  </w:num>
  <w:num w:numId="51">
    <w:abstractNumId w:val="66"/>
  </w:num>
  <w:num w:numId="52">
    <w:abstractNumId w:val="88"/>
  </w:num>
  <w:num w:numId="53">
    <w:abstractNumId w:val="81"/>
  </w:num>
  <w:num w:numId="54">
    <w:abstractNumId w:val="55"/>
  </w:num>
  <w:num w:numId="55">
    <w:abstractNumId w:val="60"/>
  </w:num>
  <w:num w:numId="5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5"/>
  </w:num>
  <w:num w:numId="60">
    <w:abstractNumId w:val="48"/>
  </w:num>
  <w:num w:numId="61">
    <w:abstractNumId w:val="67"/>
  </w:num>
  <w:num w:numId="62">
    <w:abstractNumId w:val="84"/>
  </w:num>
  <w:num w:numId="63">
    <w:abstractNumId w:val="42"/>
  </w:num>
  <w:num w:numId="64">
    <w:abstractNumId w:val="37"/>
  </w:num>
  <w:num w:numId="65">
    <w:abstractNumId w:val="82"/>
  </w:num>
  <w:num w:numId="66">
    <w:abstractNumId w:val="18"/>
  </w:num>
  <w:num w:numId="67">
    <w:abstractNumId w:val="20"/>
  </w:num>
  <w:num w:numId="68">
    <w:abstractNumId w:val="23"/>
  </w:num>
  <w:num w:numId="69">
    <w:abstractNumId w:val="26"/>
  </w:num>
  <w:num w:numId="70">
    <w:abstractNumId w:val="38"/>
  </w:num>
  <w:num w:numId="71">
    <w:abstractNumId w:val="43"/>
  </w:num>
  <w:num w:numId="72">
    <w:abstractNumId w:val="51"/>
  </w:num>
  <w:num w:numId="73">
    <w:abstractNumId w:val="54"/>
  </w:num>
  <w:num w:numId="74">
    <w:abstractNumId w:val="56"/>
  </w:num>
  <w:num w:numId="75">
    <w:abstractNumId w:val="59"/>
  </w:num>
  <w:num w:numId="76">
    <w:abstractNumId w:val="62"/>
  </w:num>
  <w:num w:numId="77">
    <w:abstractNumId w:val="68"/>
  </w:num>
  <w:num w:numId="78">
    <w:abstractNumId w:val="70"/>
  </w:num>
  <w:num w:numId="79">
    <w:abstractNumId w:val="71"/>
  </w:num>
  <w:num w:numId="80">
    <w:abstractNumId w:val="75"/>
  </w:num>
  <w:num w:numId="81">
    <w:abstractNumId w:val="79"/>
  </w:num>
  <w:num w:numId="82">
    <w:abstractNumId w:val="89"/>
  </w:num>
  <w:num w:numId="83">
    <w:abstractNumId w:val="94"/>
  </w:num>
  <w:num w:numId="84">
    <w:abstractNumId w:val="73"/>
  </w:num>
  <w:num w:numId="85">
    <w:abstractNumId w:val="25"/>
  </w:num>
  <w:num w:numId="86">
    <w:abstractNumId w:val="44"/>
  </w:num>
  <w:num w:numId="87">
    <w:abstractNumId w:val="19"/>
  </w:num>
  <w:num w:numId="88">
    <w:abstractNumId w:val="85"/>
  </w:num>
  <w:num w:numId="89">
    <w:abstractNumId w:val="80"/>
  </w:num>
  <w:num w:numId="90">
    <w:abstractNumId w:val="92"/>
  </w:num>
  <w:num w:numId="91">
    <w:abstractNumId w:val="95"/>
  </w:num>
  <w:num w:numId="92">
    <w:abstractNumId w:val="31"/>
  </w:num>
  <w:num w:numId="93">
    <w:abstractNumId w:val="83"/>
  </w:num>
  <w:num w:numId="94">
    <w:abstractNumId w:val="77"/>
  </w:num>
  <w:num w:numId="95">
    <w:abstractNumId w:val="52"/>
  </w:num>
  <w:num w:numId="96">
    <w:abstractNumId w:val="93"/>
  </w:num>
  <w:num w:numId="97">
    <w:abstractNumId w:val="90"/>
  </w:num>
  <w:num w:numId="98">
    <w:abstractNumId w:val="21"/>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4F42F2"/>
    <w:rsid w:val="000010BB"/>
    <w:rsid w:val="00001F71"/>
    <w:rsid w:val="00003B5E"/>
    <w:rsid w:val="00005E8E"/>
    <w:rsid w:val="000074D4"/>
    <w:rsid w:val="0001013F"/>
    <w:rsid w:val="00013243"/>
    <w:rsid w:val="00015933"/>
    <w:rsid w:val="00015986"/>
    <w:rsid w:val="0004151F"/>
    <w:rsid w:val="00042346"/>
    <w:rsid w:val="0004359C"/>
    <w:rsid w:val="00046176"/>
    <w:rsid w:val="00050B81"/>
    <w:rsid w:val="00052C21"/>
    <w:rsid w:val="00053041"/>
    <w:rsid w:val="00053674"/>
    <w:rsid w:val="0005456F"/>
    <w:rsid w:val="00054D7F"/>
    <w:rsid w:val="00055308"/>
    <w:rsid w:val="00056BDE"/>
    <w:rsid w:val="00060070"/>
    <w:rsid w:val="00060470"/>
    <w:rsid w:val="00063555"/>
    <w:rsid w:val="00064ABD"/>
    <w:rsid w:val="00065F6F"/>
    <w:rsid w:val="00071E40"/>
    <w:rsid w:val="00077147"/>
    <w:rsid w:val="00080191"/>
    <w:rsid w:val="00081F7F"/>
    <w:rsid w:val="00084B0E"/>
    <w:rsid w:val="00086CB1"/>
    <w:rsid w:val="000902A4"/>
    <w:rsid w:val="00093655"/>
    <w:rsid w:val="00094566"/>
    <w:rsid w:val="000A254A"/>
    <w:rsid w:val="000A34A4"/>
    <w:rsid w:val="000B0DB5"/>
    <w:rsid w:val="000B1568"/>
    <w:rsid w:val="000B3ED3"/>
    <w:rsid w:val="000B564A"/>
    <w:rsid w:val="000B67A2"/>
    <w:rsid w:val="000B7D87"/>
    <w:rsid w:val="000C0B62"/>
    <w:rsid w:val="000C1BE7"/>
    <w:rsid w:val="000C2DFB"/>
    <w:rsid w:val="000D1E83"/>
    <w:rsid w:val="000D4675"/>
    <w:rsid w:val="000D5B76"/>
    <w:rsid w:val="000D5C98"/>
    <w:rsid w:val="000E0F41"/>
    <w:rsid w:val="000E1A6B"/>
    <w:rsid w:val="000E40ED"/>
    <w:rsid w:val="000E40EE"/>
    <w:rsid w:val="000E61D4"/>
    <w:rsid w:val="000E7151"/>
    <w:rsid w:val="000F0EE8"/>
    <w:rsid w:val="000F2985"/>
    <w:rsid w:val="000F3508"/>
    <w:rsid w:val="000F4280"/>
    <w:rsid w:val="000F6EBE"/>
    <w:rsid w:val="00100AD1"/>
    <w:rsid w:val="001018D9"/>
    <w:rsid w:val="00105411"/>
    <w:rsid w:val="00106146"/>
    <w:rsid w:val="00106218"/>
    <w:rsid w:val="00124515"/>
    <w:rsid w:val="00127461"/>
    <w:rsid w:val="00127903"/>
    <w:rsid w:val="00127A65"/>
    <w:rsid w:val="001314D5"/>
    <w:rsid w:val="0013169A"/>
    <w:rsid w:val="00132D81"/>
    <w:rsid w:val="0014250F"/>
    <w:rsid w:val="001429AB"/>
    <w:rsid w:val="001434CB"/>
    <w:rsid w:val="0014553A"/>
    <w:rsid w:val="00146F57"/>
    <w:rsid w:val="001546AB"/>
    <w:rsid w:val="00154C69"/>
    <w:rsid w:val="00155897"/>
    <w:rsid w:val="00157B89"/>
    <w:rsid w:val="0016075C"/>
    <w:rsid w:val="0016183A"/>
    <w:rsid w:val="00163C84"/>
    <w:rsid w:val="00171A1E"/>
    <w:rsid w:val="00172CCD"/>
    <w:rsid w:val="0017371A"/>
    <w:rsid w:val="00173E3E"/>
    <w:rsid w:val="00174D08"/>
    <w:rsid w:val="00176FE9"/>
    <w:rsid w:val="001778E2"/>
    <w:rsid w:val="00183884"/>
    <w:rsid w:val="00185468"/>
    <w:rsid w:val="00185616"/>
    <w:rsid w:val="00186E64"/>
    <w:rsid w:val="001949EE"/>
    <w:rsid w:val="00194D4C"/>
    <w:rsid w:val="00195B07"/>
    <w:rsid w:val="001A1B49"/>
    <w:rsid w:val="001A1D77"/>
    <w:rsid w:val="001A3F08"/>
    <w:rsid w:val="001A6C2C"/>
    <w:rsid w:val="001A7B09"/>
    <w:rsid w:val="001B1E62"/>
    <w:rsid w:val="001C11FF"/>
    <w:rsid w:val="001C554C"/>
    <w:rsid w:val="001D1D00"/>
    <w:rsid w:val="001D26C7"/>
    <w:rsid w:val="001D29D9"/>
    <w:rsid w:val="001D410D"/>
    <w:rsid w:val="001D771F"/>
    <w:rsid w:val="001E1E94"/>
    <w:rsid w:val="001E3621"/>
    <w:rsid w:val="001E57A2"/>
    <w:rsid w:val="001E62E1"/>
    <w:rsid w:val="001F25A2"/>
    <w:rsid w:val="001F2C03"/>
    <w:rsid w:val="001F3250"/>
    <w:rsid w:val="001F3444"/>
    <w:rsid w:val="001F57AC"/>
    <w:rsid w:val="001F7E92"/>
    <w:rsid w:val="002026F3"/>
    <w:rsid w:val="002123C3"/>
    <w:rsid w:val="00214B29"/>
    <w:rsid w:val="0021563F"/>
    <w:rsid w:val="00222865"/>
    <w:rsid w:val="0022302B"/>
    <w:rsid w:val="00223E1B"/>
    <w:rsid w:val="00225C35"/>
    <w:rsid w:val="00231416"/>
    <w:rsid w:val="002364E5"/>
    <w:rsid w:val="0023684D"/>
    <w:rsid w:val="0023764C"/>
    <w:rsid w:val="002430DC"/>
    <w:rsid w:val="002440B7"/>
    <w:rsid w:val="00247FF9"/>
    <w:rsid w:val="00251ABE"/>
    <w:rsid w:val="00252930"/>
    <w:rsid w:val="00253620"/>
    <w:rsid w:val="00254D34"/>
    <w:rsid w:val="00255820"/>
    <w:rsid w:val="0025777E"/>
    <w:rsid w:val="002618FC"/>
    <w:rsid w:val="00263088"/>
    <w:rsid w:val="00263ECD"/>
    <w:rsid w:val="00273CAA"/>
    <w:rsid w:val="00274020"/>
    <w:rsid w:val="0027511D"/>
    <w:rsid w:val="002766D1"/>
    <w:rsid w:val="00276CB5"/>
    <w:rsid w:val="00280B59"/>
    <w:rsid w:val="002831AF"/>
    <w:rsid w:val="00283E0E"/>
    <w:rsid w:val="00283FD1"/>
    <w:rsid w:val="00285DA7"/>
    <w:rsid w:val="00291AA5"/>
    <w:rsid w:val="00291EE3"/>
    <w:rsid w:val="00292A65"/>
    <w:rsid w:val="00292B76"/>
    <w:rsid w:val="00292D66"/>
    <w:rsid w:val="00294591"/>
    <w:rsid w:val="0029491E"/>
    <w:rsid w:val="0029658E"/>
    <w:rsid w:val="002A0AF3"/>
    <w:rsid w:val="002A0BCA"/>
    <w:rsid w:val="002A24F4"/>
    <w:rsid w:val="002A655F"/>
    <w:rsid w:val="002B1A6D"/>
    <w:rsid w:val="002B5816"/>
    <w:rsid w:val="002B63AC"/>
    <w:rsid w:val="002B6FEC"/>
    <w:rsid w:val="002B7B7B"/>
    <w:rsid w:val="002C0021"/>
    <w:rsid w:val="002C23DD"/>
    <w:rsid w:val="002C49A5"/>
    <w:rsid w:val="002C6D96"/>
    <w:rsid w:val="002C7135"/>
    <w:rsid w:val="002C7BC6"/>
    <w:rsid w:val="002D17F5"/>
    <w:rsid w:val="002D25D6"/>
    <w:rsid w:val="002D4003"/>
    <w:rsid w:val="002D4585"/>
    <w:rsid w:val="002D4719"/>
    <w:rsid w:val="002D6CAD"/>
    <w:rsid w:val="002E1592"/>
    <w:rsid w:val="002E2CDC"/>
    <w:rsid w:val="002F0F10"/>
    <w:rsid w:val="003007FB"/>
    <w:rsid w:val="0030118C"/>
    <w:rsid w:val="00301343"/>
    <w:rsid w:val="00301FAB"/>
    <w:rsid w:val="00302AA7"/>
    <w:rsid w:val="00306377"/>
    <w:rsid w:val="00306945"/>
    <w:rsid w:val="00307107"/>
    <w:rsid w:val="00307C95"/>
    <w:rsid w:val="00310207"/>
    <w:rsid w:val="003104FE"/>
    <w:rsid w:val="003108AE"/>
    <w:rsid w:val="00311884"/>
    <w:rsid w:val="00311A4F"/>
    <w:rsid w:val="00313CBA"/>
    <w:rsid w:val="003172BD"/>
    <w:rsid w:val="003228BA"/>
    <w:rsid w:val="00323E98"/>
    <w:rsid w:val="003247E9"/>
    <w:rsid w:val="003272B2"/>
    <w:rsid w:val="003277E1"/>
    <w:rsid w:val="00331776"/>
    <w:rsid w:val="00332504"/>
    <w:rsid w:val="00334F68"/>
    <w:rsid w:val="003351F7"/>
    <w:rsid w:val="00336453"/>
    <w:rsid w:val="00337241"/>
    <w:rsid w:val="0034091C"/>
    <w:rsid w:val="0034098E"/>
    <w:rsid w:val="003468AB"/>
    <w:rsid w:val="003504E3"/>
    <w:rsid w:val="00351C6B"/>
    <w:rsid w:val="00351F67"/>
    <w:rsid w:val="003544BC"/>
    <w:rsid w:val="00361395"/>
    <w:rsid w:val="00362EAA"/>
    <w:rsid w:val="00362EDC"/>
    <w:rsid w:val="00363148"/>
    <w:rsid w:val="003645BC"/>
    <w:rsid w:val="003657D7"/>
    <w:rsid w:val="0036746E"/>
    <w:rsid w:val="00370824"/>
    <w:rsid w:val="00372135"/>
    <w:rsid w:val="003747D4"/>
    <w:rsid w:val="00374AED"/>
    <w:rsid w:val="003751F9"/>
    <w:rsid w:val="0037540A"/>
    <w:rsid w:val="00380824"/>
    <w:rsid w:val="00380F9B"/>
    <w:rsid w:val="003825D7"/>
    <w:rsid w:val="00386273"/>
    <w:rsid w:val="00394EC9"/>
    <w:rsid w:val="00395114"/>
    <w:rsid w:val="00395169"/>
    <w:rsid w:val="00395AD3"/>
    <w:rsid w:val="003970CF"/>
    <w:rsid w:val="00397C74"/>
    <w:rsid w:val="003A03F5"/>
    <w:rsid w:val="003A06CA"/>
    <w:rsid w:val="003A0B12"/>
    <w:rsid w:val="003A3781"/>
    <w:rsid w:val="003A4C6A"/>
    <w:rsid w:val="003A6DA9"/>
    <w:rsid w:val="003B0B67"/>
    <w:rsid w:val="003B5FA1"/>
    <w:rsid w:val="003B7C24"/>
    <w:rsid w:val="003B7EAF"/>
    <w:rsid w:val="003B7F12"/>
    <w:rsid w:val="003C10D4"/>
    <w:rsid w:val="003C6034"/>
    <w:rsid w:val="003C6630"/>
    <w:rsid w:val="003D19C4"/>
    <w:rsid w:val="003D20A7"/>
    <w:rsid w:val="003E158A"/>
    <w:rsid w:val="003E1FE5"/>
    <w:rsid w:val="003E45CF"/>
    <w:rsid w:val="003E6059"/>
    <w:rsid w:val="003E6BF2"/>
    <w:rsid w:val="003F025D"/>
    <w:rsid w:val="003F138C"/>
    <w:rsid w:val="003F1D1D"/>
    <w:rsid w:val="003F4785"/>
    <w:rsid w:val="003F5EDA"/>
    <w:rsid w:val="003F72F2"/>
    <w:rsid w:val="00401A62"/>
    <w:rsid w:val="004021ED"/>
    <w:rsid w:val="004024FD"/>
    <w:rsid w:val="00403B9B"/>
    <w:rsid w:val="00404894"/>
    <w:rsid w:val="00404DE5"/>
    <w:rsid w:val="00405A62"/>
    <w:rsid w:val="004076BD"/>
    <w:rsid w:val="0041103C"/>
    <w:rsid w:val="00413650"/>
    <w:rsid w:val="00415090"/>
    <w:rsid w:val="0041692B"/>
    <w:rsid w:val="00416DA1"/>
    <w:rsid w:val="0041786E"/>
    <w:rsid w:val="00417B15"/>
    <w:rsid w:val="00424A21"/>
    <w:rsid w:val="004266CC"/>
    <w:rsid w:val="00426930"/>
    <w:rsid w:val="00426C9C"/>
    <w:rsid w:val="004338B1"/>
    <w:rsid w:val="0044031C"/>
    <w:rsid w:val="00440AC0"/>
    <w:rsid w:val="004413D4"/>
    <w:rsid w:val="004419F2"/>
    <w:rsid w:val="00441F82"/>
    <w:rsid w:val="0044463E"/>
    <w:rsid w:val="00444DC8"/>
    <w:rsid w:val="00445124"/>
    <w:rsid w:val="00447593"/>
    <w:rsid w:val="004502A4"/>
    <w:rsid w:val="00450E99"/>
    <w:rsid w:val="00451182"/>
    <w:rsid w:val="00451CD4"/>
    <w:rsid w:val="004533C1"/>
    <w:rsid w:val="00465278"/>
    <w:rsid w:val="004707E3"/>
    <w:rsid w:val="004728C7"/>
    <w:rsid w:val="00472DE3"/>
    <w:rsid w:val="004745AA"/>
    <w:rsid w:val="00474DE1"/>
    <w:rsid w:val="00475566"/>
    <w:rsid w:val="00475E74"/>
    <w:rsid w:val="00481FE1"/>
    <w:rsid w:val="00487E52"/>
    <w:rsid w:val="00491DEF"/>
    <w:rsid w:val="004952A4"/>
    <w:rsid w:val="004A067A"/>
    <w:rsid w:val="004A1EB1"/>
    <w:rsid w:val="004B024A"/>
    <w:rsid w:val="004B2A22"/>
    <w:rsid w:val="004B446F"/>
    <w:rsid w:val="004B5057"/>
    <w:rsid w:val="004B6C67"/>
    <w:rsid w:val="004C2AA2"/>
    <w:rsid w:val="004C54E4"/>
    <w:rsid w:val="004C76E4"/>
    <w:rsid w:val="004D1A74"/>
    <w:rsid w:val="004D1E6C"/>
    <w:rsid w:val="004D302D"/>
    <w:rsid w:val="004D3F39"/>
    <w:rsid w:val="004E312E"/>
    <w:rsid w:val="004E352F"/>
    <w:rsid w:val="004E3AC3"/>
    <w:rsid w:val="004E3D7F"/>
    <w:rsid w:val="004E65E2"/>
    <w:rsid w:val="004F22DB"/>
    <w:rsid w:val="004F2C05"/>
    <w:rsid w:val="004F36C5"/>
    <w:rsid w:val="004F3CA9"/>
    <w:rsid w:val="004F3D0E"/>
    <w:rsid w:val="004F42F2"/>
    <w:rsid w:val="004F523F"/>
    <w:rsid w:val="004F70EA"/>
    <w:rsid w:val="004F7FED"/>
    <w:rsid w:val="00503CDA"/>
    <w:rsid w:val="005044AB"/>
    <w:rsid w:val="00504507"/>
    <w:rsid w:val="00505BA7"/>
    <w:rsid w:val="00506F3A"/>
    <w:rsid w:val="00507321"/>
    <w:rsid w:val="00510F32"/>
    <w:rsid w:val="0051375F"/>
    <w:rsid w:val="00514F9C"/>
    <w:rsid w:val="005156FD"/>
    <w:rsid w:val="00517274"/>
    <w:rsid w:val="005218A7"/>
    <w:rsid w:val="005220C8"/>
    <w:rsid w:val="00522134"/>
    <w:rsid w:val="00523608"/>
    <w:rsid w:val="00526327"/>
    <w:rsid w:val="00531E97"/>
    <w:rsid w:val="00532912"/>
    <w:rsid w:val="00534076"/>
    <w:rsid w:val="0053432F"/>
    <w:rsid w:val="00535EDD"/>
    <w:rsid w:val="00537A79"/>
    <w:rsid w:val="00537DA7"/>
    <w:rsid w:val="00540EC5"/>
    <w:rsid w:val="00552294"/>
    <w:rsid w:val="0055427A"/>
    <w:rsid w:val="005568DA"/>
    <w:rsid w:val="00556F7F"/>
    <w:rsid w:val="0055724D"/>
    <w:rsid w:val="00557749"/>
    <w:rsid w:val="0056092E"/>
    <w:rsid w:val="00562489"/>
    <w:rsid w:val="00565BC9"/>
    <w:rsid w:val="005678A1"/>
    <w:rsid w:val="00574634"/>
    <w:rsid w:val="005747AF"/>
    <w:rsid w:val="0057494B"/>
    <w:rsid w:val="005803EB"/>
    <w:rsid w:val="00581B4F"/>
    <w:rsid w:val="00582B32"/>
    <w:rsid w:val="00582CFF"/>
    <w:rsid w:val="00582DB0"/>
    <w:rsid w:val="00584323"/>
    <w:rsid w:val="00585298"/>
    <w:rsid w:val="005855F2"/>
    <w:rsid w:val="00585B9B"/>
    <w:rsid w:val="0058733B"/>
    <w:rsid w:val="0059162A"/>
    <w:rsid w:val="00592326"/>
    <w:rsid w:val="005932A5"/>
    <w:rsid w:val="00593B93"/>
    <w:rsid w:val="0059446D"/>
    <w:rsid w:val="00594CD2"/>
    <w:rsid w:val="00596539"/>
    <w:rsid w:val="005A061C"/>
    <w:rsid w:val="005A1DCA"/>
    <w:rsid w:val="005A2DCC"/>
    <w:rsid w:val="005A359E"/>
    <w:rsid w:val="005A49CF"/>
    <w:rsid w:val="005A72D5"/>
    <w:rsid w:val="005B00B4"/>
    <w:rsid w:val="005B0F3D"/>
    <w:rsid w:val="005B166F"/>
    <w:rsid w:val="005B2746"/>
    <w:rsid w:val="005B30A3"/>
    <w:rsid w:val="005B43CF"/>
    <w:rsid w:val="005B5AB7"/>
    <w:rsid w:val="005C01ED"/>
    <w:rsid w:val="005C12C6"/>
    <w:rsid w:val="005C496B"/>
    <w:rsid w:val="005C792E"/>
    <w:rsid w:val="005D0472"/>
    <w:rsid w:val="005D1AA1"/>
    <w:rsid w:val="005D4D59"/>
    <w:rsid w:val="005D510B"/>
    <w:rsid w:val="005D5E34"/>
    <w:rsid w:val="005D6283"/>
    <w:rsid w:val="005E0536"/>
    <w:rsid w:val="005E11AB"/>
    <w:rsid w:val="005E2BDB"/>
    <w:rsid w:val="005E3FB7"/>
    <w:rsid w:val="005E66E0"/>
    <w:rsid w:val="005F1154"/>
    <w:rsid w:val="005F121A"/>
    <w:rsid w:val="005F2E04"/>
    <w:rsid w:val="005F4320"/>
    <w:rsid w:val="005F4E34"/>
    <w:rsid w:val="005F5552"/>
    <w:rsid w:val="005F7EBB"/>
    <w:rsid w:val="00602411"/>
    <w:rsid w:val="00602A18"/>
    <w:rsid w:val="00604A8F"/>
    <w:rsid w:val="0060523B"/>
    <w:rsid w:val="0060756E"/>
    <w:rsid w:val="00610894"/>
    <w:rsid w:val="00620A6E"/>
    <w:rsid w:val="006212B4"/>
    <w:rsid w:val="006217FA"/>
    <w:rsid w:val="00621CAF"/>
    <w:rsid w:val="0062434B"/>
    <w:rsid w:val="00625E34"/>
    <w:rsid w:val="0062688C"/>
    <w:rsid w:val="00630924"/>
    <w:rsid w:val="0063323A"/>
    <w:rsid w:val="0063753F"/>
    <w:rsid w:val="006375F7"/>
    <w:rsid w:val="00637A03"/>
    <w:rsid w:val="006400E3"/>
    <w:rsid w:val="00643CDE"/>
    <w:rsid w:val="00644E2C"/>
    <w:rsid w:val="00645A91"/>
    <w:rsid w:val="00650B77"/>
    <w:rsid w:val="00651812"/>
    <w:rsid w:val="00652CAA"/>
    <w:rsid w:val="00653569"/>
    <w:rsid w:val="0066045F"/>
    <w:rsid w:val="006610FA"/>
    <w:rsid w:val="00664B6D"/>
    <w:rsid w:val="006657C8"/>
    <w:rsid w:val="00667CE8"/>
    <w:rsid w:val="0067133B"/>
    <w:rsid w:val="00671B40"/>
    <w:rsid w:val="00671DBC"/>
    <w:rsid w:val="0067293F"/>
    <w:rsid w:val="006806C8"/>
    <w:rsid w:val="00682C83"/>
    <w:rsid w:val="00685F7D"/>
    <w:rsid w:val="00687509"/>
    <w:rsid w:val="00695601"/>
    <w:rsid w:val="006A46DD"/>
    <w:rsid w:val="006A6540"/>
    <w:rsid w:val="006A6729"/>
    <w:rsid w:val="006A6F20"/>
    <w:rsid w:val="006A7C46"/>
    <w:rsid w:val="006B0741"/>
    <w:rsid w:val="006B0EA6"/>
    <w:rsid w:val="006B1451"/>
    <w:rsid w:val="006B2370"/>
    <w:rsid w:val="006B3866"/>
    <w:rsid w:val="006B44F1"/>
    <w:rsid w:val="006C1577"/>
    <w:rsid w:val="006C18C0"/>
    <w:rsid w:val="006C3AFD"/>
    <w:rsid w:val="006C4BEA"/>
    <w:rsid w:val="006D05C9"/>
    <w:rsid w:val="006D10B8"/>
    <w:rsid w:val="006D4907"/>
    <w:rsid w:val="006D6BB5"/>
    <w:rsid w:val="006E07C7"/>
    <w:rsid w:val="006E10D3"/>
    <w:rsid w:val="006E1D00"/>
    <w:rsid w:val="006E3D4C"/>
    <w:rsid w:val="006E6215"/>
    <w:rsid w:val="006F1537"/>
    <w:rsid w:val="006F2AB7"/>
    <w:rsid w:val="006F4ECB"/>
    <w:rsid w:val="00700F49"/>
    <w:rsid w:val="00701B0D"/>
    <w:rsid w:val="00704B50"/>
    <w:rsid w:val="00705C70"/>
    <w:rsid w:val="00705F8A"/>
    <w:rsid w:val="00711FBC"/>
    <w:rsid w:val="00714BA2"/>
    <w:rsid w:val="00724258"/>
    <w:rsid w:val="007267F5"/>
    <w:rsid w:val="00726F63"/>
    <w:rsid w:val="00727EA0"/>
    <w:rsid w:val="0073233F"/>
    <w:rsid w:val="007334E5"/>
    <w:rsid w:val="00736F8A"/>
    <w:rsid w:val="00741049"/>
    <w:rsid w:val="0074278C"/>
    <w:rsid w:val="00742A05"/>
    <w:rsid w:val="007432CF"/>
    <w:rsid w:val="00743B1D"/>
    <w:rsid w:val="00743BF9"/>
    <w:rsid w:val="0074576D"/>
    <w:rsid w:val="007470DE"/>
    <w:rsid w:val="0074772F"/>
    <w:rsid w:val="00751014"/>
    <w:rsid w:val="00754279"/>
    <w:rsid w:val="007542FB"/>
    <w:rsid w:val="00754D8C"/>
    <w:rsid w:val="00757C8A"/>
    <w:rsid w:val="00762F83"/>
    <w:rsid w:val="007635C3"/>
    <w:rsid w:val="00766877"/>
    <w:rsid w:val="00766A1C"/>
    <w:rsid w:val="00767792"/>
    <w:rsid w:val="007709E5"/>
    <w:rsid w:val="00770F7B"/>
    <w:rsid w:val="00771225"/>
    <w:rsid w:val="00772020"/>
    <w:rsid w:val="007727F5"/>
    <w:rsid w:val="007732CA"/>
    <w:rsid w:val="00773640"/>
    <w:rsid w:val="00783F04"/>
    <w:rsid w:val="0078510D"/>
    <w:rsid w:val="007857D0"/>
    <w:rsid w:val="00786743"/>
    <w:rsid w:val="007904DB"/>
    <w:rsid w:val="0079077D"/>
    <w:rsid w:val="00791283"/>
    <w:rsid w:val="00792575"/>
    <w:rsid w:val="007943EC"/>
    <w:rsid w:val="0079509C"/>
    <w:rsid w:val="00797971"/>
    <w:rsid w:val="007A0769"/>
    <w:rsid w:val="007A2EEE"/>
    <w:rsid w:val="007A4925"/>
    <w:rsid w:val="007B00D3"/>
    <w:rsid w:val="007B1495"/>
    <w:rsid w:val="007B684F"/>
    <w:rsid w:val="007C2185"/>
    <w:rsid w:val="007C4646"/>
    <w:rsid w:val="007C70AA"/>
    <w:rsid w:val="007C7D3F"/>
    <w:rsid w:val="007D108A"/>
    <w:rsid w:val="007D1671"/>
    <w:rsid w:val="007D41EA"/>
    <w:rsid w:val="007E1FF9"/>
    <w:rsid w:val="007E256C"/>
    <w:rsid w:val="007E35BF"/>
    <w:rsid w:val="007E74E6"/>
    <w:rsid w:val="007F0003"/>
    <w:rsid w:val="007F3826"/>
    <w:rsid w:val="007F3CCE"/>
    <w:rsid w:val="007F6EA1"/>
    <w:rsid w:val="007F74ED"/>
    <w:rsid w:val="007F78AB"/>
    <w:rsid w:val="00801BBF"/>
    <w:rsid w:val="00802310"/>
    <w:rsid w:val="00802A7A"/>
    <w:rsid w:val="008059BF"/>
    <w:rsid w:val="008067C3"/>
    <w:rsid w:val="008110FC"/>
    <w:rsid w:val="008112CC"/>
    <w:rsid w:val="008119D4"/>
    <w:rsid w:val="008129AA"/>
    <w:rsid w:val="00813731"/>
    <w:rsid w:val="00822529"/>
    <w:rsid w:val="00823DBA"/>
    <w:rsid w:val="00831601"/>
    <w:rsid w:val="00835DF1"/>
    <w:rsid w:val="00837370"/>
    <w:rsid w:val="00837D2F"/>
    <w:rsid w:val="008402B1"/>
    <w:rsid w:val="00840B63"/>
    <w:rsid w:val="0084389E"/>
    <w:rsid w:val="008453E4"/>
    <w:rsid w:val="0084675E"/>
    <w:rsid w:val="00847090"/>
    <w:rsid w:val="008473D5"/>
    <w:rsid w:val="00851C6C"/>
    <w:rsid w:val="00852135"/>
    <w:rsid w:val="008527BC"/>
    <w:rsid w:val="008547FE"/>
    <w:rsid w:val="0085665A"/>
    <w:rsid w:val="00864D13"/>
    <w:rsid w:val="00876929"/>
    <w:rsid w:val="00877B49"/>
    <w:rsid w:val="008815BE"/>
    <w:rsid w:val="00885204"/>
    <w:rsid w:val="00886978"/>
    <w:rsid w:val="008906DD"/>
    <w:rsid w:val="00890E9C"/>
    <w:rsid w:val="00891A9D"/>
    <w:rsid w:val="008932BB"/>
    <w:rsid w:val="0089395A"/>
    <w:rsid w:val="00893D3E"/>
    <w:rsid w:val="00895CEE"/>
    <w:rsid w:val="00897626"/>
    <w:rsid w:val="008A0894"/>
    <w:rsid w:val="008A0A1F"/>
    <w:rsid w:val="008A20A4"/>
    <w:rsid w:val="008A6FF0"/>
    <w:rsid w:val="008B06A7"/>
    <w:rsid w:val="008B39DC"/>
    <w:rsid w:val="008B435E"/>
    <w:rsid w:val="008B4D3F"/>
    <w:rsid w:val="008B515C"/>
    <w:rsid w:val="008B6613"/>
    <w:rsid w:val="008B7680"/>
    <w:rsid w:val="008C1996"/>
    <w:rsid w:val="008C2A20"/>
    <w:rsid w:val="008C7479"/>
    <w:rsid w:val="008C7677"/>
    <w:rsid w:val="008C7B94"/>
    <w:rsid w:val="008D2DE9"/>
    <w:rsid w:val="008D48AB"/>
    <w:rsid w:val="008E086F"/>
    <w:rsid w:val="008E21D1"/>
    <w:rsid w:val="008E2E81"/>
    <w:rsid w:val="008E337A"/>
    <w:rsid w:val="008E4422"/>
    <w:rsid w:val="008F109A"/>
    <w:rsid w:val="008F5A0E"/>
    <w:rsid w:val="009020D7"/>
    <w:rsid w:val="00903769"/>
    <w:rsid w:val="009070F8"/>
    <w:rsid w:val="009166C8"/>
    <w:rsid w:val="009202A7"/>
    <w:rsid w:val="009204BF"/>
    <w:rsid w:val="0092154E"/>
    <w:rsid w:val="0092273C"/>
    <w:rsid w:val="00922A24"/>
    <w:rsid w:val="009247C6"/>
    <w:rsid w:val="009267DA"/>
    <w:rsid w:val="00926A46"/>
    <w:rsid w:val="00930BD0"/>
    <w:rsid w:val="009311F4"/>
    <w:rsid w:val="009334CE"/>
    <w:rsid w:val="00934BEC"/>
    <w:rsid w:val="00935797"/>
    <w:rsid w:val="0093653E"/>
    <w:rsid w:val="009400C5"/>
    <w:rsid w:val="00940837"/>
    <w:rsid w:val="00940974"/>
    <w:rsid w:val="0094117C"/>
    <w:rsid w:val="009519DA"/>
    <w:rsid w:val="009535A3"/>
    <w:rsid w:val="00953D76"/>
    <w:rsid w:val="009572CA"/>
    <w:rsid w:val="009616CF"/>
    <w:rsid w:val="00961FBB"/>
    <w:rsid w:val="009624DB"/>
    <w:rsid w:val="009648C8"/>
    <w:rsid w:val="00965315"/>
    <w:rsid w:val="009670EB"/>
    <w:rsid w:val="00967BA4"/>
    <w:rsid w:val="009710D6"/>
    <w:rsid w:val="0097155C"/>
    <w:rsid w:val="00971F46"/>
    <w:rsid w:val="00972499"/>
    <w:rsid w:val="009743A8"/>
    <w:rsid w:val="0097534A"/>
    <w:rsid w:val="00976E83"/>
    <w:rsid w:val="00984FB3"/>
    <w:rsid w:val="0098776E"/>
    <w:rsid w:val="00987F15"/>
    <w:rsid w:val="00991FF4"/>
    <w:rsid w:val="00994E44"/>
    <w:rsid w:val="00995960"/>
    <w:rsid w:val="009965E0"/>
    <w:rsid w:val="009A080F"/>
    <w:rsid w:val="009A24F8"/>
    <w:rsid w:val="009A2A33"/>
    <w:rsid w:val="009B04A3"/>
    <w:rsid w:val="009B14DB"/>
    <w:rsid w:val="009B1AA0"/>
    <w:rsid w:val="009B24DF"/>
    <w:rsid w:val="009B4DBC"/>
    <w:rsid w:val="009B58EC"/>
    <w:rsid w:val="009B67D8"/>
    <w:rsid w:val="009B6F65"/>
    <w:rsid w:val="009B6F7E"/>
    <w:rsid w:val="009C0D5B"/>
    <w:rsid w:val="009C1B51"/>
    <w:rsid w:val="009C559F"/>
    <w:rsid w:val="009C6733"/>
    <w:rsid w:val="009D271F"/>
    <w:rsid w:val="009D34DA"/>
    <w:rsid w:val="009D4385"/>
    <w:rsid w:val="009D490D"/>
    <w:rsid w:val="009D4A6D"/>
    <w:rsid w:val="009D51A3"/>
    <w:rsid w:val="009D69B8"/>
    <w:rsid w:val="009D6D0F"/>
    <w:rsid w:val="009E1DED"/>
    <w:rsid w:val="009E3124"/>
    <w:rsid w:val="009E31F4"/>
    <w:rsid w:val="009E5503"/>
    <w:rsid w:val="009E71EF"/>
    <w:rsid w:val="009E7547"/>
    <w:rsid w:val="009F143A"/>
    <w:rsid w:val="009F4CAE"/>
    <w:rsid w:val="009F5799"/>
    <w:rsid w:val="009F60CF"/>
    <w:rsid w:val="00A05320"/>
    <w:rsid w:val="00A06319"/>
    <w:rsid w:val="00A068B1"/>
    <w:rsid w:val="00A1449E"/>
    <w:rsid w:val="00A16B45"/>
    <w:rsid w:val="00A16E47"/>
    <w:rsid w:val="00A2229B"/>
    <w:rsid w:val="00A2284B"/>
    <w:rsid w:val="00A236B1"/>
    <w:rsid w:val="00A2605B"/>
    <w:rsid w:val="00A260CA"/>
    <w:rsid w:val="00A27B5D"/>
    <w:rsid w:val="00A3352A"/>
    <w:rsid w:val="00A35469"/>
    <w:rsid w:val="00A37935"/>
    <w:rsid w:val="00A41594"/>
    <w:rsid w:val="00A41D46"/>
    <w:rsid w:val="00A4222E"/>
    <w:rsid w:val="00A4699E"/>
    <w:rsid w:val="00A51E4B"/>
    <w:rsid w:val="00A51F9E"/>
    <w:rsid w:val="00A522EF"/>
    <w:rsid w:val="00A52DE3"/>
    <w:rsid w:val="00A53FA9"/>
    <w:rsid w:val="00A60C94"/>
    <w:rsid w:val="00A61F5E"/>
    <w:rsid w:val="00A6504F"/>
    <w:rsid w:val="00A663E6"/>
    <w:rsid w:val="00A676B0"/>
    <w:rsid w:val="00A67A11"/>
    <w:rsid w:val="00A7092F"/>
    <w:rsid w:val="00A70BC5"/>
    <w:rsid w:val="00A71909"/>
    <w:rsid w:val="00A723E5"/>
    <w:rsid w:val="00A75F1D"/>
    <w:rsid w:val="00A75FBE"/>
    <w:rsid w:val="00A7771E"/>
    <w:rsid w:val="00A80BF2"/>
    <w:rsid w:val="00A81035"/>
    <w:rsid w:val="00A8139F"/>
    <w:rsid w:val="00A81A4A"/>
    <w:rsid w:val="00A832F9"/>
    <w:rsid w:val="00A8444E"/>
    <w:rsid w:val="00A87D73"/>
    <w:rsid w:val="00A912F3"/>
    <w:rsid w:val="00A916B7"/>
    <w:rsid w:val="00A93A09"/>
    <w:rsid w:val="00A9572C"/>
    <w:rsid w:val="00A95C99"/>
    <w:rsid w:val="00A9622E"/>
    <w:rsid w:val="00A97D99"/>
    <w:rsid w:val="00AA09F7"/>
    <w:rsid w:val="00AA3D87"/>
    <w:rsid w:val="00AA470A"/>
    <w:rsid w:val="00AA5F0F"/>
    <w:rsid w:val="00AA6477"/>
    <w:rsid w:val="00AA789A"/>
    <w:rsid w:val="00AB3FB3"/>
    <w:rsid w:val="00AB4A32"/>
    <w:rsid w:val="00AB596F"/>
    <w:rsid w:val="00AB6C96"/>
    <w:rsid w:val="00AB7C30"/>
    <w:rsid w:val="00AC286C"/>
    <w:rsid w:val="00AC2A69"/>
    <w:rsid w:val="00AC35D4"/>
    <w:rsid w:val="00AC4671"/>
    <w:rsid w:val="00AC4C8F"/>
    <w:rsid w:val="00AD1B6B"/>
    <w:rsid w:val="00AD21C8"/>
    <w:rsid w:val="00AD4366"/>
    <w:rsid w:val="00AD45CD"/>
    <w:rsid w:val="00AD595B"/>
    <w:rsid w:val="00AD5BFC"/>
    <w:rsid w:val="00AD5C03"/>
    <w:rsid w:val="00AD7BAB"/>
    <w:rsid w:val="00AF2A20"/>
    <w:rsid w:val="00AF456A"/>
    <w:rsid w:val="00AF4F18"/>
    <w:rsid w:val="00AF55A1"/>
    <w:rsid w:val="00AF7C05"/>
    <w:rsid w:val="00AF7D12"/>
    <w:rsid w:val="00B00018"/>
    <w:rsid w:val="00B01155"/>
    <w:rsid w:val="00B01A5D"/>
    <w:rsid w:val="00B036B8"/>
    <w:rsid w:val="00B03EA8"/>
    <w:rsid w:val="00B0482F"/>
    <w:rsid w:val="00B04D68"/>
    <w:rsid w:val="00B05319"/>
    <w:rsid w:val="00B0790F"/>
    <w:rsid w:val="00B07CB5"/>
    <w:rsid w:val="00B10A34"/>
    <w:rsid w:val="00B10DE5"/>
    <w:rsid w:val="00B11A72"/>
    <w:rsid w:val="00B1250B"/>
    <w:rsid w:val="00B12CF1"/>
    <w:rsid w:val="00B13510"/>
    <w:rsid w:val="00B1472B"/>
    <w:rsid w:val="00B1598D"/>
    <w:rsid w:val="00B2527A"/>
    <w:rsid w:val="00B30178"/>
    <w:rsid w:val="00B32213"/>
    <w:rsid w:val="00B3417A"/>
    <w:rsid w:val="00B3678A"/>
    <w:rsid w:val="00B37E2F"/>
    <w:rsid w:val="00B425BD"/>
    <w:rsid w:val="00B44EAC"/>
    <w:rsid w:val="00B479F7"/>
    <w:rsid w:val="00B531B8"/>
    <w:rsid w:val="00B600CD"/>
    <w:rsid w:val="00B611E1"/>
    <w:rsid w:val="00B64EB5"/>
    <w:rsid w:val="00B6527D"/>
    <w:rsid w:val="00B7021C"/>
    <w:rsid w:val="00B70816"/>
    <w:rsid w:val="00B71151"/>
    <w:rsid w:val="00B7272A"/>
    <w:rsid w:val="00B72CFF"/>
    <w:rsid w:val="00B73379"/>
    <w:rsid w:val="00B84A75"/>
    <w:rsid w:val="00B9088F"/>
    <w:rsid w:val="00B9262D"/>
    <w:rsid w:val="00B93C6F"/>
    <w:rsid w:val="00B93F82"/>
    <w:rsid w:val="00BA0D98"/>
    <w:rsid w:val="00BA2939"/>
    <w:rsid w:val="00BA2983"/>
    <w:rsid w:val="00BA2D84"/>
    <w:rsid w:val="00BA3AA4"/>
    <w:rsid w:val="00BA3AB7"/>
    <w:rsid w:val="00BA4AC3"/>
    <w:rsid w:val="00BA4F55"/>
    <w:rsid w:val="00BA76E6"/>
    <w:rsid w:val="00BB0426"/>
    <w:rsid w:val="00BB1856"/>
    <w:rsid w:val="00BB6E68"/>
    <w:rsid w:val="00BC0F55"/>
    <w:rsid w:val="00BC1526"/>
    <w:rsid w:val="00BC2909"/>
    <w:rsid w:val="00BC567C"/>
    <w:rsid w:val="00BC5724"/>
    <w:rsid w:val="00BC7A09"/>
    <w:rsid w:val="00BD2DA2"/>
    <w:rsid w:val="00BD531C"/>
    <w:rsid w:val="00BE2B2A"/>
    <w:rsid w:val="00BE2DB1"/>
    <w:rsid w:val="00BE67B8"/>
    <w:rsid w:val="00BE70E2"/>
    <w:rsid w:val="00BF0E01"/>
    <w:rsid w:val="00BF0FF5"/>
    <w:rsid w:val="00BF14DF"/>
    <w:rsid w:val="00BF25EC"/>
    <w:rsid w:val="00BF5FB5"/>
    <w:rsid w:val="00BF687B"/>
    <w:rsid w:val="00C009A3"/>
    <w:rsid w:val="00C02C05"/>
    <w:rsid w:val="00C0473E"/>
    <w:rsid w:val="00C06310"/>
    <w:rsid w:val="00C106B2"/>
    <w:rsid w:val="00C12CA8"/>
    <w:rsid w:val="00C13C8B"/>
    <w:rsid w:val="00C1548C"/>
    <w:rsid w:val="00C17AC7"/>
    <w:rsid w:val="00C20F0C"/>
    <w:rsid w:val="00C250A9"/>
    <w:rsid w:val="00C2618D"/>
    <w:rsid w:val="00C26804"/>
    <w:rsid w:val="00C318D0"/>
    <w:rsid w:val="00C34468"/>
    <w:rsid w:val="00C346F4"/>
    <w:rsid w:val="00C353E6"/>
    <w:rsid w:val="00C37920"/>
    <w:rsid w:val="00C40FF9"/>
    <w:rsid w:val="00C46C1F"/>
    <w:rsid w:val="00C472E9"/>
    <w:rsid w:val="00C51220"/>
    <w:rsid w:val="00C53A2A"/>
    <w:rsid w:val="00C5443C"/>
    <w:rsid w:val="00C56302"/>
    <w:rsid w:val="00C56679"/>
    <w:rsid w:val="00C60BEE"/>
    <w:rsid w:val="00C60FB7"/>
    <w:rsid w:val="00C63318"/>
    <w:rsid w:val="00C67CEE"/>
    <w:rsid w:val="00C7024E"/>
    <w:rsid w:val="00C706EA"/>
    <w:rsid w:val="00C71C13"/>
    <w:rsid w:val="00C73184"/>
    <w:rsid w:val="00C74A25"/>
    <w:rsid w:val="00C74D30"/>
    <w:rsid w:val="00C7541A"/>
    <w:rsid w:val="00C82633"/>
    <w:rsid w:val="00C828A4"/>
    <w:rsid w:val="00C82ADE"/>
    <w:rsid w:val="00C854A6"/>
    <w:rsid w:val="00C85EF6"/>
    <w:rsid w:val="00C879BB"/>
    <w:rsid w:val="00C91C55"/>
    <w:rsid w:val="00C964D3"/>
    <w:rsid w:val="00CA0576"/>
    <w:rsid w:val="00CA08BE"/>
    <w:rsid w:val="00CA1AD8"/>
    <w:rsid w:val="00CA2683"/>
    <w:rsid w:val="00CB0B41"/>
    <w:rsid w:val="00CB3EFA"/>
    <w:rsid w:val="00CB6EB7"/>
    <w:rsid w:val="00CC0E84"/>
    <w:rsid w:val="00CC2AE2"/>
    <w:rsid w:val="00CC3AA0"/>
    <w:rsid w:val="00CD21AD"/>
    <w:rsid w:val="00CD22F9"/>
    <w:rsid w:val="00CD24CB"/>
    <w:rsid w:val="00CD3DB8"/>
    <w:rsid w:val="00CD4604"/>
    <w:rsid w:val="00CD681D"/>
    <w:rsid w:val="00CD6CA4"/>
    <w:rsid w:val="00CD7773"/>
    <w:rsid w:val="00CE4539"/>
    <w:rsid w:val="00CE5791"/>
    <w:rsid w:val="00CE5BEE"/>
    <w:rsid w:val="00CF1042"/>
    <w:rsid w:val="00CF33E4"/>
    <w:rsid w:val="00CF7210"/>
    <w:rsid w:val="00D00E0D"/>
    <w:rsid w:val="00D02272"/>
    <w:rsid w:val="00D0402D"/>
    <w:rsid w:val="00D05AD8"/>
    <w:rsid w:val="00D07015"/>
    <w:rsid w:val="00D10DD3"/>
    <w:rsid w:val="00D11DBA"/>
    <w:rsid w:val="00D13C6F"/>
    <w:rsid w:val="00D13D77"/>
    <w:rsid w:val="00D1420E"/>
    <w:rsid w:val="00D146D0"/>
    <w:rsid w:val="00D15744"/>
    <w:rsid w:val="00D15A60"/>
    <w:rsid w:val="00D16B53"/>
    <w:rsid w:val="00D16F90"/>
    <w:rsid w:val="00D17048"/>
    <w:rsid w:val="00D17908"/>
    <w:rsid w:val="00D20B4F"/>
    <w:rsid w:val="00D21D39"/>
    <w:rsid w:val="00D257DB"/>
    <w:rsid w:val="00D25F5B"/>
    <w:rsid w:val="00D26FE9"/>
    <w:rsid w:val="00D273B3"/>
    <w:rsid w:val="00D27AFB"/>
    <w:rsid w:val="00D27BB8"/>
    <w:rsid w:val="00D27E78"/>
    <w:rsid w:val="00D305E9"/>
    <w:rsid w:val="00D30A4B"/>
    <w:rsid w:val="00D34704"/>
    <w:rsid w:val="00D35BDD"/>
    <w:rsid w:val="00D35F3A"/>
    <w:rsid w:val="00D36195"/>
    <w:rsid w:val="00D364A8"/>
    <w:rsid w:val="00D4050C"/>
    <w:rsid w:val="00D42911"/>
    <w:rsid w:val="00D45841"/>
    <w:rsid w:val="00D47CD0"/>
    <w:rsid w:val="00D501B4"/>
    <w:rsid w:val="00D51DF2"/>
    <w:rsid w:val="00D55DA6"/>
    <w:rsid w:val="00D57544"/>
    <w:rsid w:val="00D577EB"/>
    <w:rsid w:val="00D655A7"/>
    <w:rsid w:val="00D67781"/>
    <w:rsid w:val="00D70D0B"/>
    <w:rsid w:val="00D722A5"/>
    <w:rsid w:val="00D73957"/>
    <w:rsid w:val="00D770F5"/>
    <w:rsid w:val="00D77256"/>
    <w:rsid w:val="00D80116"/>
    <w:rsid w:val="00D9060F"/>
    <w:rsid w:val="00D90888"/>
    <w:rsid w:val="00DA0FC7"/>
    <w:rsid w:val="00DA15EE"/>
    <w:rsid w:val="00DA3B81"/>
    <w:rsid w:val="00DA4AFE"/>
    <w:rsid w:val="00DA611D"/>
    <w:rsid w:val="00DB0930"/>
    <w:rsid w:val="00DB6351"/>
    <w:rsid w:val="00DB68E4"/>
    <w:rsid w:val="00DB6FDD"/>
    <w:rsid w:val="00DB7397"/>
    <w:rsid w:val="00DB7811"/>
    <w:rsid w:val="00DB7B14"/>
    <w:rsid w:val="00DB7D01"/>
    <w:rsid w:val="00DC27DB"/>
    <w:rsid w:val="00DC3A8F"/>
    <w:rsid w:val="00DD05D2"/>
    <w:rsid w:val="00DD189A"/>
    <w:rsid w:val="00DD45FB"/>
    <w:rsid w:val="00DD7DDE"/>
    <w:rsid w:val="00DE52E1"/>
    <w:rsid w:val="00DF398F"/>
    <w:rsid w:val="00DF3E81"/>
    <w:rsid w:val="00DF56D0"/>
    <w:rsid w:val="00DF59B9"/>
    <w:rsid w:val="00DF6018"/>
    <w:rsid w:val="00E001F5"/>
    <w:rsid w:val="00E03286"/>
    <w:rsid w:val="00E032DE"/>
    <w:rsid w:val="00E03C82"/>
    <w:rsid w:val="00E076DE"/>
    <w:rsid w:val="00E102B9"/>
    <w:rsid w:val="00E141D4"/>
    <w:rsid w:val="00E145E4"/>
    <w:rsid w:val="00E15B38"/>
    <w:rsid w:val="00E16CE6"/>
    <w:rsid w:val="00E175E1"/>
    <w:rsid w:val="00E24354"/>
    <w:rsid w:val="00E24879"/>
    <w:rsid w:val="00E318AC"/>
    <w:rsid w:val="00E37DDF"/>
    <w:rsid w:val="00E42134"/>
    <w:rsid w:val="00E43461"/>
    <w:rsid w:val="00E43CE6"/>
    <w:rsid w:val="00E45BD3"/>
    <w:rsid w:val="00E51CCA"/>
    <w:rsid w:val="00E53328"/>
    <w:rsid w:val="00E577AD"/>
    <w:rsid w:val="00E60744"/>
    <w:rsid w:val="00E61213"/>
    <w:rsid w:val="00E61677"/>
    <w:rsid w:val="00E63D88"/>
    <w:rsid w:val="00E65212"/>
    <w:rsid w:val="00E673DC"/>
    <w:rsid w:val="00E71C79"/>
    <w:rsid w:val="00E73724"/>
    <w:rsid w:val="00E75050"/>
    <w:rsid w:val="00E76633"/>
    <w:rsid w:val="00E82B45"/>
    <w:rsid w:val="00E83769"/>
    <w:rsid w:val="00E86A36"/>
    <w:rsid w:val="00E94548"/>
    <w:rsid w:val="00E94713"/>
    <w:rsid w:val="00E9588F"/>
    <w:rsid w:val="00E963B3"/>
    <w:rsid w:val="00E96639"/>
    <w:rsid w:val="00EA1676"/>
    <w:rsid w:val="00EA19E9"/>
    <w:rsid w:val="00EA2E10"/>
    <w:rsid w:val="00EA3CFD"/>
    <w:rsid w:val="00EA5B7D"/>
    <w:rsid w:val="00EA61AF"/>
    <w:rsid w:val="00EB0A31"/>
    <w:rsid w:val="00EB31F9"/>
    <w:rsid w:val="00EB3615"/>
    <w:rsid w:val="00EB4171"/>
    <w:rsid w:val="00EB483A"/>
    <w:rsid w:val="00EC2034"/>
    <w:rsid w:val="00EC2ECB"/>
    <w:rsid w:val="00EC2F4D"/>
    <w:rsid w:val="00ED31CB"/>
    <w:rsid w:val="00ED61CC"/>
    <w:rsid w:val="00ED638B"/>
    <w:rsid w:val="00ED6B84"/>
    <w:rsid w:val="00ED7000"/>
    <w:rsid w:val="00EE02A7"/>
    <w:rsid w:val="00EE11B7"/>
    <w:rsid w:val="00EE1ADA"/>
    <w:rsid w:val="00EE3847"/>
    <w:rsid w:val="00EE3D25"/>
    <w:rsid w:val="00EE5532"/>
    <w:rsid w:val="00EE6099"/>
    <w:rsid w:val="00EE728C"/>
    <w:rsid w:val="00EE7D20"/>
    <w:rsid w:val="00EF0DAD"/>
    <w:rsid w:val="00EF140B"/>
    <w:rsid w:val="00EF3B15"/>
    <w:rsid w:val="00EF485F"/>
    <w:rsid w:val="00EF513F"/>
    <w:rsid w:val="00EF5443"/>
    <w:rsid w:val="00F01DF4"/>
    <w:rsid w:val="00F052F5"/>
    <w:rsid w:val="00F11BA8"/>
    <w:rsid w:val="00F12CD6"/>
    <w:rsid w:val="00F157C6"/>
    <w:rsid w:val="00F205CE"/>
    <w:rsid w:val="00F20A25"/>
    <w:rsid w:val="00F218DB"/>
    <w:rsid w:val="00F2406C"/>
    <w:rsid w:val="00F25C05"/>
    <w:rsid w:val="00F26F80"/>
    <w:rsid w:val="00F30BDF"/>
    <w:rsid w:val="00F315CE"/>
    <w:rsid w:val="00F32978"/>
    <w:rsid w:val="00F32DCF"/>
    <w:rsid w:val="00F358AF"/>
    <w:rsid w:val="00F3762E"/>
    <w:rsid w:val="00F37E44"/>
    <w:rsid w:val="00F400AF"/>
    <w:rsid w:val="00F40624"/>
    <w:rsid w:val="00F4277C"/>
    <w:rsid w:val="00F4568C"/>
    <w:rsid w:val="00F474ED"/>
    <w:rsid w:val="00F47FD4"/>
    <w:rsid w:val="00F53E34"/>
    <w:rsid w:val="00F55F1A"/>
    <w:rsid w:val="00F5610B"/>
    <w:rsid w:val="00F64AC5"/>
    <w:rsid w:val="00F67398"/>
    <w:rsid w:val="00F67CC6"/>
    <w:rsid w:val="00F67F0C"/>
    <w:rsid w:val="00F67F28"/>
    <w:rsid w:val="00F70DCF"/>
    <w:rsid w:val="00F75E4F"/>
    <w:rsid w:val="00F80F46"/>
    <w:rsid w:val="00F8119E"/>
    <w:rsid w:val="00F8270C"/>
    <w:rsid w:val="00F82B42"/>
    <w:rsid w:val="00F8386F"/>
    <w:rsid w:val="00F83C90"/>
    <w:rsid w:val="00F8664F"/>
    <w:rsid w:val="00F918EB"/>
    <w:rsid w:val="00F91C4E"/>
    <w:rsid w:val="00F92DCB"/>
    <w:rsid w:val="00F93B0E"/>
    <w:rsid w:val="00F9488F"/>
    <w:rsid w:val="00F96C66"/>
    <w:rsid w:val="00F97B13"/>
    <w:rsid w:val="00F97D60"/>
    <w:rsid w:val="00FA01E5"/>
    <w:rsid w:val="00FA3D2F"/>
    <w:rsid w:val="00FA4CE2"/>
    <w:rsid w:val="00FA4EC7"/>
    <w:rsid w:val="00FB0072"/>
    <w:rsid w:val="00FB1280"/>
    <w:rsid w:val="00FB259B"/>
    <w:rsid w:val="00FB2D98"/>
    <w:rsid w:val="00FB36E4"/>
    <w:rsid w:val="00FB459A"/>
    <w:rsid w:val="00FB4668"/>
    <w:rsid w:val="00FB52BA"/>
    <w:rsid w:val="00FB78A0"/>
    <w:rsid w:val="00FC2ADD"/>
    <w:rsid w:val="00FC3A09"/>
    <w:rsid w:val="00FC3CEA"/>
    <w:rsid w:val="00FC6DF3"/>
    <w:rsid w:val="00FC6FA3"/>
    <w:rsid w:val="00FC7E60"/>
    <w:rsid w:val="00FC7EDA"/>
    <w:rsid w:val="00FD33CE"/>
    <w:rsid w:val="00FD3866"/>
    <w:rsid w:val="00FD5477"/>
    <w:rsid w:val="00FD5E3A"/>
    <w:rsid w:val="00FE02A6"/>
    <w:rsid w:val="00FE03EE"/>
    <w:rsid w:val="00FE3800"/>
    <w:rsid w:val="00FE4654"/>
    <w:rsid w:val="00FE542D"/>
    <w:rsid w:val="00FE605E"/>
    <w:rsid w:val="00FE6E06"/>
    <w:rsid w:val="00FE7334"/>
    <w:rsid w:val="00FE7FA8"/>
    <w:rsid w:val="00FF1F6D"/>
    <w:rsid w:val="00FF26AE"/>
    <w:rsid w:val="00FF434D"/>
    <w:rsid w:val="00FF5B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72"/>
    <w:pPr>
      <w:spacing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rPr>
  </w:style>
  <w:style w:type="character" w:customStyle="1" w:styleId="Balk9Char">
    <w:name w:val="Başlık 9 Char"/>
    <w:basedOn w:val="VarsaylanParagrafYazTipi"/>
    <w:link w:val="Balk9"/>
    <w:uiPriority w:val="9"/>
    <w:rsid w:val="00FB4668"/>
    <w:rPr>
      <w:rFonts w:ascii="Calibri" w:eastAsia="MS Gothic" w:hAnsi="Calibri" w:cs="Times New Roman"/>
      <w:lang w:val="en-US"/>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rPr>
  </w:style>
  <w:style w:type="paragraph" w:styleId="DipnotMetni">
    <w:name w:val="footnote text"/>
    <w:aliases w:val="Podrozdział"/>
    <w:basedOn w:val="Normal"/>
    <w:link w:val="DipnotMetniChar"/>
    <w:uiPriority w:val="99"/>
    <w:rsid w:val="00FB4668"/>
    <w:rPr>
      <w:sz w:val="20"/>
      <w:szCs w:val="20"/>
      <w:lang w:val="en-US"/>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1"/>
    <w:uiPriority w:val="99"/>
    <w:rsid w:val="00FB4668"/>
    <w:pPr>
      <w:tabs>
        <w:tab w:val="center" w:pos="4320"/>
        <w:tab w:val="right" w:pos="8640"/>
      </w:tabs>
    </w:pPr>
    <w:rPr>
      <w:lang w:val="en-US"/>
    </w:rPr>
  </w:style>
  <w:style w:type="character" w:customStyle="1" w:styleId="AltbilgiChar">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1">
    <w:name w:val="Altbilgi Char1"/>
    <w:link w:val="Altbilgi"/>
    <w:uiPriority w:val="99"/>
    <w:rsid w:val="00FB4668"/>
    <w:rPr>
      <w:rFonts w:ascii="Times New Roman" w:eastAsia="Times New Roman" w:hAnsi="Times New Roman" w:cs="Times New Roman"/>
      <w:sz w:val="24"/>
      <w:szCs w:val="24"/>
      <w:lang w:val="en-US"/>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1"/>
    <w:uiPriority w:val="99"/>
    <w:rsid w:val="00FB4668"/>
    <w:pPr>
      <w:tabs>
        <w:tab w:val="right" w:pos="9072"/>
      </w:tabs>
    </w:pPr>
    <w:rPr>
      <w:lang w:val="en-US"/>
    </w:rPr>
  </w:style>
  <w:style w:type="character" w:customStyle="1" w:styleId="stbilgiChar">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1">
    <w:name w:val="Üstbilgi Char1"/>
    <w:link w:val="stbilgi"/>
    <w:uiPriority w:val="99"/>
    <w:rsid w:val="00FB4668"/>
    <w:rPr>
      <w:rFonts w:ascii="Times New Roman" w:eastAsia="Times New Roman" w:hAnsi="Times New Roman" w:cs="Times New Roman"/>
      <w:sz w:val="24"/>
      <w:szCs w:val="24"/>
      <w:lang w:val="en-US"/>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rPr>
  </w:style>
  <w:style w:type="paragraph" w:styleId="GvdeMetniGirintisi2">
    <w:name w:val="Body Text Indent 2"/>
    <w:basedOn w:val="Normal"/>
    <w:link w:val="GvdeMetniGirintisi2Char"/>
    <w:rsid w:val="00FB4668"/>
    <w:pPr>
      <w:spacing w:after="120" w:line="480" w:lineRule="auto"/>
      <w:ind w:left="283"/>
    </w:pPr>
    <w:rPr>
      <w:lang w:val="en-US"/>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rPr>
  </w:style>
  <w:style w:type="paragraph" w:styleId="AltKonuBal">
    <w:name w:val="Subtitle"/>
    <w:basedOn w:val="Normal"/>
    <w:link w:val="AltKonuBalChar1"/>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KonuBalChar1">
    <w:name w:val="Alt Konu Başlığı Char1"/>
    <w:basedOn w:val="VarsaylanParagrafYazTipi"/>
    <w:link w:val="AltKonuBal"/>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line="240" w:lineRule="auto"/>
    </w:pPr>
    <w:rPr>
      <w:rFonts w:ascii="Times New Roman" w:eastAsia="MS Mincho"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5"/>
      </w:numPr>
    </w:pPr>
  </w:style>
  <w:style w:type="numbering" w:customStyle="1" w:styleId="WW8Num35">
    <w:name w:val="WW8Num35"/>
    <w:basedOn w:val="ListeYok"/>
    <w:rsid w:val="00FB4668"/>
    <w:pPr>
      <w:numPr>
        <w:numId w:val="79"/>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7"/>
      </w:numPr>
    </w:pPr>
  </w:style>
  <w:style w:type="numbering" w:customStyle="1" w:styleId="WW8Num59">
    <w:name w:val="WW8Num59"/>
    <w:basedOn w:val="ListeYok"/>
    <w:rsid w:val="00FB4668"/>
    <w:pPr>
      <w:numPr>
        <w:numId w:val="70"/>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8"/>
      </w:numPr>
    </w:pPr>
  </w:style>
  <w:style w:type="paragraph" w:customStyle="1" w:styleId="Standard">
    <w:name w:val="Standard"/>
    <w:rsid w:val="00FB4668"/>
    <w:pPr>
      <w:suppressAutoHyphens/>
      <w:autoSpaceDN w:val="0"/>
      <w:spacing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82"/>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83"/>
      </w:numPr>
    </w:pPr>
  </w:style>
  <w:style w:type="numbering" w:customStyle="1" w:styleId="WW8Num14">
    <w:name w:val="WW8Num14"/>
    <w:basedOn w:val="ListeYok"/>
    <w:rsid w:val="00FB4668"/>
    <w:pPr>
      <w:numPr>
        <w:numId w:val="76"/>
      </w:numPr>
    </w:pPr>
  </w:style>
  <w:style w:type="numbering" w:customStyle="1" w:styleId="WW8Num15">
    <w:name w:val="WW8Num15"/>
    <w:basedOn w:val="ListeYok"/>
    <w:rsid w:val="00FB4668"/>
    <w:pPr>
      <w:numPr>
        <w:numId w:val="78"/>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81"/>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9"/>
      </w:numPr>
    </w:pPr>
  </w:style>
  <w:style w:type="numbering" w:customStyle="1" w:styleId="WW8Num42">
    <w:name w:val="WW8Num42"/>
    <w:basedOn w:val="ListeYok"/>
    <w:rsid w:val="00FB4668"/>
    <w:pPr>
      <w:numPr>
        <w:numId w:val="71"/>
      </w:numPr>
    </w:pPr>
  </w:style>
  <w:style w:type="numbering" w:customStyle="1" w:styleId="WW8Num45">
    <w:name w:val="WW8Num45"/>
    <w:basedOn w:val="ListeYok"/>
    <w:rsid w:val="00FB4668"/>
    <w:pPr>
      <w:numPr>
        <w:numId w:val="74"/>
      </w:numPr>
    </w:pPr>
  </w:style>
  <w:style w:type="numbering" w:customStyle="1" w:styleId="WW8Num46">
    <w:name w:val="WW8Num46"/>
    <w:basedOn w:val="ListeYok"/>
    <w:rsid w:val="00FB4668"/>
    <w:pPr>
      <w:numPr>
        <w:numId w:val="72"/>
      </w:numPr>
    </w:pPr>
  </w:style>
  <w:style w:type="numbering" w:customStyle="1" w:styleId="WW8Num50">
    <w:name w:val="WW8Num50"/>
    <w:basedOn w:val="ListeYok"/>
    <w:rsid w:val="00FB4668"/>
    <w:pPr>
      <w:numPr>
        <w:numId w:val="80"/>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73"/>
      </w:numPr>
    </w:pPr>
  </w:style>
  <w:style w:type="numbering" w:customStyle="1" w:styleId="WW8Num56">
    <w:name w:val="WW8Num56"/>
    <w:basedOn w:val="ListeYok"/>
    <w:rsid w:val="00FB4668"/>
    <w:pPr>
      <w:numPr>
        <w:numId w:val="66"/>
      </w:numPr>
    </w:pPr>
  </w:style>
  <w:style w:type="numbering" w:customStyle="1" w:styleId="WW8Num60">
    <w:name w:val="WW8Num60"/>
    <w:basedOn w:val="ListeYok"/>
    <w:rsid w:val="00FB4668"/>
    <w:pPr>
      <w:numPr>
        <w:numId w:val="67"/>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34"/>
    <w:qFormat/>
    <w:rsid w:val="007D108A"/>
    <w:pPr>
      <w:ind w:left="720"/>
      <w:contextualSpacing/>
    </w:pPr>
  </w:style>
  <w:style w:type="paragraph" w:customStyle="1" w:styleId="AralkYok1">
    <w:name w:val="Aralık Yok1"/>
    <w:rsid w:val="00C74D30"/>
    <w:pPr>
      <w:spacing w:line="240" w:lineRule="auto"/>
    </w:pPr>
    <w:rPr>
      <w:rFonts w:ascii="Calibri" w:eastAsia="Times New Roman" w:hAnsi="Calibri" w:cs="Calibri"/>
      <w:lang w:val="en-US" w:eastAsia="tr-TR"/>
    </w:rPr>
  </w:style>
</w:styles>
</file>

<file path=word/webSettings.xml><?xml version="1.0" encoding="utf-8"?>
<w:webSettings xmlns:r="http://schemas.openxmlformats.org/officeDocument/2006/relationships" xmlns:w="http://schemas.openxmlformats.org/wordprocessingml/2006/main">
  <w:divs>
    <w:div w:id="21633616">
      <w:bodyDiv w:val="1"/>
      <w:marLeft w:val="0"/>
      <w:marRight w:val="0"/>
      <w:marTop w:val="0"/>
      <w:marBottom w:val="0"/>
      <w:divBdr>
        <w:top w:val="none" w:sz="0" w:space="0" w:color="auto"/>
        <w:left w:val="none" w:sz="0" w:space="0" w:color="auto"/>
        <w:bottom w:val="none" w:sz="0" w:space="0" w:color="auto"/>
        <w:right w:val="none" w:sz="0" w:space="0" w:color="auto"/>
      </w:divBdr>
    </w:div>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A523B1-3DD3-4D45-8E7E-FB8507569507}"/>
</file>

<file path=customXml/itemProps2.xml><?xml version="1.0" encoding="utf-8"?>
<ds:datastoreItem xmlns:ds="http://schemas.openxmlformats.org/officeDocument/2006/customXml" ds:itemID="{52AF41DD-C49E-4A68-AA88-33E64C76D4F6}"/>
</file>

<file path=customXml/itemProps3.xml><?xml version="1.0" encoding="utf-8"?>
<ds:datastoreItem xmlns:ds="http://schemas.openxmlformats.org/officeDocument/2006/customXml" ds:itemID="{BC78443B-97C7-4B96-AB0F-63DDA14844F2}"/>
</file>

<file path=docProps/app.xml><?xml version="1.0" encoding="utf-8"?>
<Properties xmlns="http://schemas.openxmlformats.org/officeDocument/2006/extended-properties" xmlns:vt="http://schemas.openxmlformats.org/officeDocument/2006/docPropsVTypes">
  <Template>Normal</Template>
  <TotalTime>0</TotalTime>
  <Pages>9</Pages>
  <Words>2330</Words>
  <Characters>13282</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KTV-80</dc:creator>
  <cp:lastModifiedBy>omer.mart</cp:lastModifiedBy>
  <cp:revision>2</cp:revision>
  <cp:lastPrinted>2020-08-12T13:25:00Z</cp:lastPrinted>
  <dcterms:created xsi:type="dcterms:W3CDTF">2020-08-20T07:01:00Z</dcterms:created>
  <dcterms:modified xsi:type="dcterms:W3CDTF">2020-08-20T07:01:00Z</dcterms:modified>
</cp:coreProperties>
</file>